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2ABD" w14:textId="047589ED" w:rsidR="00F36AED" w:rsidRDefault="00F36AED" w:rsidP="00113175">
      <w:pPr>
        <w:jc w:val="right"/>
        <w:rPr>
          <w:b/>
          <w:sz w:val="32"/>
          <w:szCs w:val="32"/>
        </w:rPr>
      </w:pPr>
      <w:r>
        <w:rPr>
          <w:noProof/>
        </w:rPr>
        <w:drawing>
          <wp:inline distT="0" distB="0" distL="0" distR="0" wp14:anchorId="18A64AD0" wp14:editId="6FB03CDF">
            <wp:extent cx="2548890" cy="2217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4469" cy="2230973"/>
                    </a:xfrm>
                    <a:prstGeom prst="rect">
                      <a:avLst/>
                    </a:prstGeom>
                  </pic:spPr>
                </pic:pic>
              </a:graphicData>
            </a:graphic>
          </wp:inline>
        </w:drawing>
      </w:r>
    </w:p>
    <w:p w14:paraId="00000002" w14:textId="2F564D00" w:rsidR="00A649D4" w:rsidRDefault="00EE29ED" w:rsidP="00F36AED">
      <w:pPr>
        <w:rPr>
          <w:color w:val="000000"/>
        </w:rPr>
      </w:pPr>
      <w:r>
        <w:rPr>
          <w:color w:val="000000"/>
          <w:sz w:val="28"/>
          <w:szCs w:val="28"/>
          <w:u w:val="single"/>
        </w:rPr>
        <w:t xml:space="preserve">BSc (Hons) Social Work </w:t>
      </w:r>
      <w:r w:rsidR="000C0ADA">
        <w:rPr>
          <w:color w:val="000000"/>
          <w:sz w:val="28"/>
          <w:szCs w:val="28"/>
          <w:u w:val="single"/>
        </w:rPr>
        <w:t xml:space="preserve">Top Up </w:t>
      </w:r>
      <w:r>
        <w:rPr>
          <w:color w:val="000000"/>
          <w:sz w:val="28"/>
          <w:szCs w:val="28"/>
          <w:u w:val="single"/>
        </w:rPr>
        <w:t>[OUbs0</w:t>
      </w:r>
      <w:r w:rsidR="003860D1">
        <w:rPr>
          <w:color w:val="000000"/>
          <w:sz w:val="28"/>
          <w:szCs w:val="28"/>
          <w:u w:val="single"/>
        </w:rPr>
        <w:t>31</w:t>
      </w:r>
      <w:r>
        <w:rPr>
          <w:color w:val="000000"/>
          <w:sz w:val="28"/>
          <w:szCs w:val="28"/>
          <w:u w:val="single"/>
        </w:rPr>
        <w:t>]</w:t>
      </w:r>
    </w:p>
    <w:p w14:paraId="00000003" w14:textId="77777777" w:rsidR="00A649D4" w:rsidRDefault="00EE29ED">
      <w:pPr>
        <w:rPr>
          <w:color w:val="0070C0"/>
        </w:rPr>
      </w:pPr>
      <w:r>
        <w:rPr>
          <w:color w:val="000000"/>
        </w:rPr>
        <w:t xml:space="preserve">Academic year: 2019-2020 </w:t>
      </w:r>
    </w:p>
    <w:p w14:paraId="00000005" w14:textId="2C390065" w:rsidR="00A649D4" w:rsidRDefault="00EE29ED" w:rsidP="00113175">
      <w:pPr>
        <w:jc w:val="both"/>
      </w:pPr>
      <w:r>
        <w:t xml:space="preserve">This 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95"/>
        <w:gridCol w:w="6655"/>
      </w:tblGrid>
      <w:tr w:rsidR="00A649D4" w14:paraId="0C21D9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0000006" w14:textId="77777777" w:rsidR="00A649D4" w:rsidRDefault="00EE29ED">
            <w:pPr>
              <w:numPr>
                <w:ilvl w:val="0"/>
                <w:numId w:val="10"/>
              </w:numPr>
              <w:pBdr>
                <w:top w:val="nil"/>
                <w:left w:val="nil"/>
                <w:bottom w:val="nil"/>
                <w:right w:val="nil"/>
                <w:between w:val="nil"/>
              </w:pBdr>
              <w:spacing w:after="160" w:line="259" w:lineRule="auto"/>
            </w:pPr>
            <w:r>
              <w:rPr>
                <w:b w:val="0"/>
                <w:color w:val="000000"/>
              </w:rPr>
              <w:t xml:space="preserve">PROGRAMME INFORMATION      </w:t>
            </w:r>
          </w:p>
        </w:tc>
      </w:tr>
      <w:tr w:rsidR="00A649D4" w14:paraId="09A05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8" w14:textId="77777777" w:rsidR="00A649D4" w:rsidRDefault="00EE29ED">
            <w:r>
              <w:t>Title of final award</w:t>
            </w:r>
          </w:p>
        </w:tc>
        <w:tc>
          <w:tcPr>
            <w:tcW w:w="6655" w:type="dxa"/>
          </w:tcPr>
          <w:p w14:paraId="00000009" w14:textId="77777777" w:rsidR="00A649D4" w:rsidRDefault="00EE29ED">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Bachelor of Science with Honours in Social Work</w:t>
            </w:r>
          </w:p>
          <w:p w14:paraId="0000000A" w14:textId="77777777" w:rsidR="00A649D4" w:rsidRDefault="00EE29ED">
            <w:pPr>
              <w:cnfStyle w:val="000000100000" w:firstRow="0" w:lastRow="0" w:firstColumn="0" w:lastColumn="0" w:oddVBand="0" w:evenVBand="0" w:oddHBand="1" w:evenHBand="0" w:firstRowFirstColumn="0" w:firstRowLastColumn="0" w:lastRowFirstColumn="0" w:lastRowLastColumn="0"/>
              <w:rPr>
                <w:b/>
                <w:color w:val="4472C4"/>
              </w:rPr>
            </w:pPr>
            <w:r>
              <w:rPr>
                <w:b/>
                <w:color w:val="000000"/>
              </w:rPr>
              <w:t xml:space="preserve">BSc (Hons) Social Work </w:t>
            </w:r>
          </w:p>
        </w:tc>
      </w:tr>
      <w:tr w:rsidR="00A649D4" w14:paraId="66660F60"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B" w14:textId="77777777" w:rsidR="00A649D4" w:rsidRDefault="00EE29ED">
            <w:r>
              <w:t>Code</w:t>
            </w:r>
          </w:p>
        </w:tc>
        <w:tc>
          <w:tcPr>
            <w:tcW w:w="6655" w:type="dxa"/>
          </w:tcPr>
          <w:p w14:paraId="0000000C" w14:textId="18BACA10" w:rsidR="00A649D4" w:rsidRDefault="00EE29ED">
            <w:pPr>
              <w:cnfStyle w:val="000000000000" w:firstRow="0" w:lastRow="0" w:firstColumn="0" w:lastColumn="0" w:oddVBand="0" w:evenVBand="0" w:oddHBand="0" w:evenHBand="0" w:firstRowFirstColumn="0" w:firstRowLastColumn="0" w:lastRowFirstColumn="0" w:lastRowLastColumn="0"/>
              <w:rPr>
                <w:color w:val="000000"/>
              </w:rPr>
            </w:pPr>
            <w:r>
              <w:rPr>
                <w:color w:val="000000"/>
              </w:rPr>
              <w:t>OUbs0</w:t>
            </w:r>
            <w:r w:rsidR="00757459">
              <w:rPr>
                <w:color w:val="000000"/>
              </w:rPr>
              <w:t>31</w:t>
            </w:r>
            <w:bookmarkStart w:id="0" w:name="_GoBack"/>
            <w:bookmarkEnd w:id="0"/>
          </w:p>
        </w:tc>
      </w:tr>
      <w:tr w:rsidR="00A649D4" w14:paraId="7468B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D" w14:textId="77777777" w:rsidR="00A649D4" w:rsidRDefault="00EE29ED">
            <w:r>
              <w:t>Awarding Body</w:t>
            </w:r>
          </w:p>
        </w:tc>
        <w:tc>
          <w:tcPr>
            <w:tcW w:w="6655" w:type="dxa"/>
          </w:tcPr>
          <w:p w14:paraId="0000000E"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 University of Mauritius</w:t>
            </w:r>
          </w:p>
        </w:tc>
      </w:tr>
      <w:tr w:rsidR="00A649D4" w14:paraId="7168B749"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F" w14:textId="77777777" w:rsidR="00A649D4" w:rsidRDefault="00EE29ED">
            <w:r>
              <w:t>Disciplinary Division</w:t>
            </w:r>
          </w:p>
        </w:tc>
        <w:tc>
          <w:tcPr>
            <w:tcW w:w="6655" w:type="dxa"/>
          </w:tcPr>
          <w:p w14:paraId="00000010" w14:textId="77777777" w:rsidR="00A649D4" w:rsidRDefault="00EE29ED">
            <w:pPr>
              <w:cnfStyle w:val="000000000000" w:firstRow="0" w:lastRow="0" w:firstColumn="0" w:lastColumn="0" w:oddVBand="0" w:evenVBand="0" w:oddHBand="0" w:evenHBand="0" w:firstRowFirstColumn="0" w:firstRowLastColumn="0" w:lastRowFirstColumn="0" w:lastRowLastColumn="0"/>
            </w:pPr>
            <w:r>
              <w:t>Humanities</w:t>
            </w:r>
          </w:p>
        </w:tc>
      </w:tr>
      <w:tr w:rsidR="00A649D4" w14:paraId="594C5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11" w14:textId="77777777" w:rsidR="00A649D4" w:rsidRDefault="00EE29ED">
            <w:r>
              <w:t>Programme Manager</w:t>
            </w:r>
          </w:p>
        </w:tc>
        <w:tc>
          <w:tcPr>
            <w:tcW w:w="6655" w:type="dxa"/>
          </w:tcPr>
          <w:p w14:paraId="00000012" w14:textId="77777777" w:rsidR="00A649D4" w:rsidRDefault="00EE29ED">
            <w:pPr>
              <w:cnfStyle w:val="000000100000" w:firstRow="0" w:lastRow="0" w:firstColumn="0" w:lastColumn="0" w:oddVBand="0" w:evenVBand="0" w:oddHBand="1" w:evenHBand="0" w:firstRowFirstColumn="0" w:firstRowLastColumn="0" w:lastRowFirstColumn="0" w:lastRowLastColumn="0"/>
            </w:pPr>
            <w:r>
              <w:t xml:space="preserve">Mrs Meera </w:t>
            </w:r>
            <w:proofErr w:type="spellStart"/>
            <w:r>
              <w:t>Gungea</w:t>
            </w:r>
            <w:proofErr w:type="spellEnd"/>
          </w:p>
        </w:tc>
      </w:tr>
      <w:sdt>
        <w:sdtPr>
          <w:rPr>
            <w:b w:val="0"/>
          </w:rPr>
          <w:tag w:val="goog_rdk_1"/>
          <w:id w:val="1495526148"/>
        </w:sdtPr>
        <w:sdtEndPr/>
        <w:sdtContent>
          <w:tr w:rsidR="00A649D4" w14:paraId="146973F3" w14:textId="77777777">
            <w:tc>
              <w:tcPr>
                <w:cnfStyle w:val="001000000000" w:firstRow="0" w:lastRow="0" w:firstColumn="1" w:lastColumn="0" w:oddVBand="0" w:evenVBand="0" w:oddHBand="0" w:evenHBand="0" w:firstRowFirstColumn="0" w:firstRowLastColumn="0" w:lastRowFirstColumn="0" w:lastRowLastColumn="0"/>
                <w:tcW w:w="2695" w:type="dxa"/>
              </w:tcPr>
              <w:sdt>
                <w:sdtPr>
                  <w:tag w:val="goog_rdk_3"/>
                  <w:id w:val="-622076081"/>
                </w:sdtPr>
                <w:sdtEndPr/>
                <w:sdtContent>
                  <w:p w14:paraId="00000013" w14:textId="77777777" w:rsidR="00A649D4" w:rsidRDefault="00192EAB">
                    <w:sdt>
                      <w:sdtPr>
                        <w:tag w:val="goog_rdk_2"/>
                        <w:id w:val="-1041130964"/>
                      </w:sdtPr>
                      <w:sdtEndPr/>
                      <w:sdtContent>
                        <w:r w:rsidR="00EE29ED">
                          <w:t>Administrator in charge</w:t>
                        </w:r>
                      </w:sdtContent>
                    </w:sdt>
                  </w:p>
                </w:sdtContent>
              </w:sdt>
            </w:tc>
            <w:tc>
              <w:tcPr>
                <w:tcW w:w="6655" w:type="dxa"/>
              </w:tcPr>
              <w:sdt>
                <w:sdtPr>
                  <w:tag w:val="goog_rdk_5"/>
                  <w:id w:val="-1355262874"/>
                </w:sdtPr>
                <w:sdtEndPr/>
                <w:sdtContent>
                  <w:p w14:paraId="00000014" w14:textId="7B12EC15" w:rsidR="00A649D4" w:rsidRDefault="00192EAB">
                    <w:pPr>
                      <w:cnfStyle w:val="000000000000" w:firstRow="0" w:lastRow="0" w:firstColumn="0" w:lastColumn="0" w:oddVBand="0" w:evenVBand="0" w:oddHBand="0" w:evenHBand="0" w:firstRowFirstColumn="0" w:firstRowLastColumn="0" w:lastRowFirstColumn="0" w:lastRowLastColumn="0"/>
                    </w:pPr>
                    <w:sdt>
                      <w:sdtPr>
                        <w:tag w:val="goog_rdk_4"/>
                        <w:id w:val="903413194"/>
                      </w:sdtPr>
                      <w:sdtEndPr/>
                      <w:sdtContent>
                        <w:r w:rsidR="00F36AED">
                          <w:t xml:space="preserve">Mrs </w:t>
                        </w:r>
                        <w:proofErr w:type="spellStart"/>
                        <w:r w:rsidR="00F36AED">
                          <w:t>Kalindee</w:t>
                        </w:r>
                        <w:proofErr w:type="spellEnd"/>
                        <w:r w:rsidR="00F36AED">
                          <w:t xml:space="preserve"> </w:t>
                        </w:r>
                        <w:proofErr w:type="spellStart"/>
                        <w:r w:rsidR="00F36AED">
                          <w:t>Lucknauth</w:t>
                        </w:r>
                        <w:proofErr w:type="spellEnd"/>
                      </w:sdtContent>
                    </w:sdt>
                  </w:p>
                </w:sdtContent>
              </w:sdt>
            </w:tc>
          </w:tr>
        </w:sdtContent>
      </w:sdt>
      <w:tr w:rsidR="00A649D4" w14:paraId="341E12C2" w14:textId="77777777" w:rsidTr="000C0ADA">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2695" w:type="dxa"/>
          </w:tcPr>
          <w:p w14:paraId="00000015" w14:textId="77777777" w:rsidR="00A649D4" w:rsidRDefault="00EE29ED">
            <w:r>
              <w:t>Programme duration</w:t>
            </w:r>
          </w:p>
        </w:tc>
        <w:tc>
          <w:tcPr>
            <w:tcW w:w="6655" w:type="dxa"/>
          </w:tcPr>
          <w:p w14:paraId="00000016" w14:textId="77777777" w:rsidR="00A649D4" w:rsidRDefault="00EE29ED">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Degree Award</w:t>
            </w:r>
          </w:p>
          <w:p w14:paraId="00000017" w14:textId="612281DA"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w:t>
            </w:r>
            <w:r w:rsidR="000C0ADA">
              <w:rPr>
                <w:color w:val="000000"/>
              </w:rPr>
              <w:t xml:space="preserve">1.5 </w:t>
            </w:r>
            <w:r>
              <w:rPr>
                <w:color w:val="000000"/>
              </w:rPr>
              <w:t xml:space="preserve">years </w:t>
            </w:r>
          </w:p>
          <w:p w14:paraId="00000018" w14:textId="3AAF2DAA"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Maximum: </w:t>
            </w:r>
            <w:r w:rsidR="000C0ADA">
              <w:rPr>
                <w:color w:val="000000"/>
              </w:rPr>
              <w:t>3</w:t>
            </w:r>
            <w:r>
              <w:rPr>
                <w:color w:val="000000"/>
              </w:rPr>
              <w:t xml:space="preserve"> years</w:t>
            </w:r>
          </w:p>
          <w:p w14:paraId="0000001D" w14:textId="77777777" w:rsidR="00A649D4" w:rsidRDefault="00EE29ED">
            <w:pPr>
              <w:jc w:val="both"/>
              <w:cnfStyle w:val="000000100000" w:firstRow="0" w:lastRow="0" w:firstColumn="0" w:lastColumn="0" w:oddVBand="0" w:evenVBand="0" w:oddHBand="1" w:evenHBand="0" w:firstRowFirstColumn="0" w:firstRowLastColumn="0" w:lastRowFirstColumn="0" w:lastRowLastColumn="0"/>
            </w:pPr>
            <w:r>
              <w:t xml:space="preserve">For the above award, all modules of the programme must be completed.  </w:t>
            </w:r>
          </w:p>
          <w:p w14:paraId="0000001E" w14:textId="6D779F42" w:rsidR="00A649D4" w:rsidRDefault="00A649D4">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A649D4" w14:paraId="00C2769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1F" w14:textId="77777777" w:rsidR="00A649D4" w:rsidRDefault="00EE29ED">
            <w:r>
              <w:t>Total Credits</w:t>
            </w:r>
          </w:p>
        </w:tc>
        <w:tc>
          <w:tcPr>
            <w:tcW w:w="6655" w:type="dxa"/>
          </w:tcPr>
          <w:p w14:paraId="00000020" w14:textId="20B6816C" w:rsidR="00A649D4" w:rsidRDefault="00AA5E09">
            <w:pPr>
              <w:cnfStyle w:val="000000000000" w:firstRow="0" w:lastRow="0" w:firstColumn="0" w:lastColumn="0" w:oddVBand="0" w:evenVBand="0" w:oddHBand="0" w:evenHBand="0" w:firstRowFirstColumn="0" w:firstRowLastColumn="0" w:lastRowFirstColumn="0" w:lastRowLastColumn="0"/>
              <w:rPr>
                <w:color w:val="4472C4"/>
              </w:rPr>
            </w:pPr>
            <w:r>
              <w:t>93.5</w:t>
            </w:r>
            <w:r w:rsidR="00EE29ED">
              <w:rPr>
                <w:color w:val="000000"/>
              </w:rPr>
              <w:t xml:space="preserve"> credits</w:t>
            </w:r>
          </w:p>
        </w:tc>
      </w:tr>
      <w:tr w:rsidR="00A649D4" w14:paraId="66034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1" w14:textId="77777777" w:rsidR="00A649D4" w:rsidRDefault="00EE29ED">
            <w:r>
              <w:t>Credits per year</w:t>
            </w:r>
          </w:p>
        </w:tc>
        <w:tc>
          <w:tcPr>
            <w:tcW w:w="6655" w:type="dxa"/>
          </w:tcPr>
          <w:p w14:paraId="00000022" w14:textId="77777777"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Normally 60 credits per academic year</w:t>
            </w:r>
          </w:p>
          <w:p w14:paraId="00000024" w14:textId="69BF7BB7"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Minimum number of </w:t>
            </w:r>
            <w:r>
              <w:rPr>
                <w:i/>
              </w:rPr>
              <w:t>credits</w:t>
            </w:r>
            <w:r>
              <w:rPr>
                <w:i/>
                <w:color w:val="000000"/>
              </w:rPr>
              <w:t xml:space="preserve"> per semester 20</w:t>
            </w:r>
          </w:p>
        </w:tc>
      </w:tr>
      <w:tr w:rsidR="00A649D4" w14:paraId="27F655CC"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5" w14:textId="77777777" w:rsidR="00A649D4" w:rsidRDefault="00EE29ED">
            <w:r>
              <w:t>MQA NQF level</w:t>
            </w:r>
          </w:p>
        </w:tc>
        <w:tc>
          <w:tcPr>
            <w:tcW w:w="6655" w:type="dxa"/>
          </w:tcPr>
          <w:p w14:paraId="00000026" w14:textId="77777777" w:rsidR="00A649D4" w:rsidRDefault="00EE29ED">
            <w:pPr>
              <w:tabs>
                <w:tab w:val="left" w:pos="4770"/>
              </w:tabs>
              <w:cnfStyle w:val="000000000000" w:firstRow="0" w:lastRow="0" w:firstColumn="0" w:lastColumn="0" w:oddVBand="0" w:evenVBand="0" w:oddHBand="0" w:evenHBand="0" w:firstRowFirstColumn="0" w:firstRowLastColumn="0" w:lastRowFirstColumn="0" w:lastRowLastColumn="0"/>
              <w:rPr>
                <w:color w:val="4472C4"/>
              </w:rPr>
            </w:pPr>
            <w:r>
              <w:rPr>
                <w:color w:val="000000"/>
              </w:rPr>
              <w:t>Level 8</w:t>
            </w:r>
            <w:r>
              <w:rPr>
                <w:color w:val="4472C4"/>
              </w:rPr>
              <w:tab/>
            </w:r>
          </w:p>
        </w:tc>
      </w:tr>
      <w:tr w:rsidR="00A649D4" w14:paraId="30464C33" w14:textId="77777777" w:rsidTr="00A649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95" w:type="dxa"/>
          </w:tcPr>
          <w:p w14:paraId="00000027" w14:textId="77777777" w:rsidR="00A649D4" w:rsidRDefault="00EE29ED">
            <w:r>
              <w:t>EHEA EQF level</w:t>
            </w:r>
          </w:p>
        </w:tc>
        <w:tc>
          <w:tcPr>
            <w:tcW w:w="6655" w:type="dxa"/>
          </w:tcPr>
          <w:p w14:paraId="00000028" w14:textId="77777777" w:rsidR="00A649D4" w:rsidRDefault="00EE29ED">
            <w:pPr>
              <w:tabs>
                <w:tab w:val="center" w:pos="3219"/>
              </w:tabs>
              <w:cnfStyle w:val="000000100000" w:firstRow="0" w:lastRow="0" w:firstColumn="0" w:lastColumn="0" w:oddVBand="0" w:evenVBand="0" w:oddHBand="1" w:evenHBand="0" w:firstRowFirstColumn="0" w:firstRowLastColumn="0" w:lastRowFirstColumn="0" w:lastRowLastColumn="0"/>
            </w:pPr>
            <w:r>
              <w:t>Level 6</w:t>
            </w:r>
            <w:r>
              <w:tab/>
              <w:t xml:space="preserve"> </w:t>
            </w:r>
          </w:p>
        </w:tc>
      </w:tr>
      <w:tr w:rsidR="00A649D4" w14:paraId="13E6193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9" w14:textId="77777777" w:rsidR="00A649D4" w:rsidRDefault="00EE29ED">
            <w:r>
              <w:t>External Accreditors</w:t>
            </w:r>
          </w:p>
        </w:tc>
        <w:tc>
          <w:tcPr>
            <w:tcW w:w="6655" w:type="dxa"/>
          </w:tcPr>
          <w:p w14:paraId="0000002A"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r w:rsidR="00A649D4" w14:paraId="7D633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B" w14:textId="77777777" w:rsidR="00A649D4" w:rsidRDefault="00EE29ED">
            <w:r>
              <w:t>Collaborative Partners</w:t>
            </w:r>
          </w:p>
        </w:tc>
        <w:tc>
          <w:tcPr>
            <w:tcW w:w="6655" w:type="dxa"/>
          </w:tcPr>
          <w:p w14:paraId="0000002C"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Not applicable</w:t>
            </w:r>
            <w:r>
              <w:rPr>
                <w:color w:val="4472C4"/>
              </w:rPr>
              <w:t xml:space="preserve">. </w:t>
            </w:r>
          </w:p>
        </w:tc>
      </w:tr>
      <w:tr w:rsidR="00A649D4" w14:paraId="62F87251"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D" w14:textId="77777777" w:rsidR="00A649D4" w:rsidRDefault="00EE29ED">
            <w:r>
              <w:t>Programme approval date</w:t>
            </w:r>
          </w:p>
        </w:tc>
        <w:tc>
          <w:tcPr>
            <w:tcW w:w="6655" w:type="dxa"/>
          </w:tcPr>
          <w:p w14:paraId="0000002E" w14:textId="77777777" w:rsidR="00A649D4" w:rsidRDefault="00EE29ED">
            <w:pPr>
              <w:cnfStyle w:val="000000000000" w:firstRow="0" w:lastRow="0" w:firstColumn="0" w:lastColumn="0" w:oddVBand="0" w:evenVBand="0" w:oddHBand="0" w:evenHBand="0" w:firstRowFirstColumn="0" w:firstRowLastColumn="0" w:lastRowFirstColumn="0" w:lastRowLastColumn="0"/>
            </w:pPr>
            <w:r>
              <w:rPr>
                <w:color w:val="000000"/>
              </w:rPr>
              <w:t>Tbc</w:t>
            </w:r>
          </w:p>
        </w:tc>
      </w:tr>
      <w:tr w:rsidR="00A649D4" w14:paraId="70467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F" w14:textId="77777777" w:rsidR="00A649D4" w:rsidRDefault="00EE29ED">
            <w:r>
              <w:t>Last revision</w:t>
            </w:r>
          </w:p>
        </w:tc>
        <w:tc>
          <w:tcPr>
            <w:tcW w:w="6655" w:type="dxa"/>
          </w:tcPr>
          <w:p w14:paraId="00000030"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Programme developed and approved in 2017</w:t>
            </w:r>
          </w:p>
        </w:tc>
      </w:tr>
      <w:tr w:rsidR="00A649D4" w14:paraId="5B24C8A5" w14:textId="77777777">
        <w:tc>
          <w:tcPr>
            <w:cnfStyle w:val="001000000000" w:firstRow="0" w:lastRow="0" w:firstColumn="1" w:lastColumn="0" w:oddVBand="0" w:evenVBand="0" w:oddHBand="0" w:evenHBand="0" w:firstRowFirstColumn="0" w:firstRowLastColumn="0" w:lastRowFirstColumn="0" w:lastRowLastColumn="0"/>
            <w:tcW w:w="2695" w:type="dxa"/>
          </w:tcPr>
          <w:p w14:paraId="00000031" w14:textId="77777777" w:rsidR="00A649D4" w:rsidRDefault="00EE29ED">
            <w:r>
              <w:t>Last update</w:t>
            </w:r>
          </w:p>
        </w:tc>
        <w:tc>
          <w:tcPr>
            <w:tcW w:w="6655" w:type="dxa"/>
          </w:tcPr>
          <w:p w14:paraId="00000032"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bl>
    <w:p w14:paraId="00000033" w14:textId="77777777" w:rsidR="00A649D4" w:rsidRDefault="00EE29ED">
      <w:r>
        <w:t xml:space="preserve"> </w:t>
      </w:r>
    </w:p>
    <w:tbl>
      <w:tblPr>
        <w:tblStyle w:val="a0"/>
        <w:tblW w:w="939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55"/>
        <w:gridCol w:w="7142"/>
      </w:tblGrid>
      <w:tr w:rsidR="00A649D4" w14:paraId="2D324E5D" w14:textId="77777777">
        <w:trPr>
          <w:trHeight w:val="260"/>
        </w:trPr>
        <w:tc>
          <w:tcPr>
            <w:tcW w:w="9397" w:type="dxa"/>
            <w:gridSpan w:val="2"/>
            <w:shd w:val="clear" w:color="auto" w:fill="F2F2F2"/>
          </w:tcPr>
          <w:p w14:paraId="0000003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lastRenderedPageBreak/>
              <w:t>ENTRY REQUIREMENTS</w:t>
            </w:r>
          </w:p>
          <w:p w14:paraId="0000003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3952291D" w14:textId="77777777" w:rsidTr="000C0ADA">
        <w:trPr>
          <w:trHeight w:val="5898"/>
        </w:trPr>
        <w:tc>
          <w:tcPr>
            <w:tcW w:w="2255" w:type="dxa"/>
          </w:tcPr>
          <w:p w14:paraId="00000037" w14:textId="77777777" w:rsidR="00A649D4" w:rsidRDefault="00EE29ED">
            <w:r>
              <w:t xml:space="preserve">General: </w:t>
            </w:r>
          </w:p>
          <w:p w14:paraId="00000038" w14:textId="77777777" w:rsidR="00A649D4" w:rsidRDefault="00A649D4"/>
        </w:tc>
        <w:tc>
          <w:tcPr>
            <w:tcW w:w="7142" w:type="dxa"/>
          </w:tcPr>
          <w:p w14:paraId="6502BE61" w14:textId="60694873" w:rsidR="00F36AED" w:rsidRPr="00F36AED" w:rsidRDefault="00F36AED" w:rsidP="00F36AED">
            <w:pPr>
              <w:pBdr>
                <w:top w:val="nil"/>
                <w:left w:val="nil"/>
                <w:bottom w:val="nil"/>
                <w:right w:val="nil"/>
                <w:between w:val="nil"/>
              </w:pBdr>
              <w:shd w:val="clear" w:color="auto" w:fill="FFFFFF"/>
              <w:jc w:val="both"/>
              <w:rPr>
                <w:color w:val="000000"/>
              </w:rPr>
            </w:pPr>
            <w:r w:rsidRPr="00F36AED">
              <w:rPr>
                <w:color w:val="000000"/>
              </w:rPr>
              <w:t>General Entry Requirements under Direct Entry to Undergraduate</w:t>
            </w:r>
            <w:r>
              <w:rPr>
                <w:color w:val="000000"/>
              </w:rPr>
              <w:t xml:space="preserve"> </w:t>
            </w:r>
            <w:r w:rsidRPr="00F36AED">
              <w:rPr>
                <w:color w:val="000000"/>
              </w:rPr>
              <w:t>Programmes. Applicants should fulfil the following conditions:</w:t>
            </w:r>
          </w:p>
          <w:p w14:paraId="113565BF" w14:textId="77777777" w:rsidR="00F36AED" w:rsidRDefault="00F36AED" w:rsidP="00F36AED">
            <w:pPr>
              <w:pBdr>
                <w:top w:val="nil"/>
                <w:left w:val="nil"/>
                <w:bottom w:val="nil"/>
                <w:right w:val="nil"/>
                <w:between w:val="nil"/>
              </w:pBdr>
              <w:shd w:val="clear" w:color="auto" w:fill="FFFFFF"/>
              <w:ind w:left="1260" w:hanging="720"/>
              <w:jc w:val="both"/>
              <w:rPr>
                <w:color w:val="000000"/>
              </w:rPr>
            </w:pPr>
          </w:p>
          <w:p w14:paraId="1D3E8923" w14:textId="3B1EF15C" w:rsidR="00F36AED" w:rsidRPr="000C0ADA" w:rsidRDefault="00F36AED" w:rsidP="000C0ADA">
            <w:pPr>
              <w:pStyle w:val="ListParagraph"/>
              <w:numPr>
                <w:ilvl w:val="0"/>
                <w:numId w:val="11"/>
              </w:numPr>
              <w:pBdr>
                <w:top w:val="nil"/>
                <w:left w:val="nil"/>
                <w:bottom w:val="nil"/>
                <w:right w:val="nil"/>
                <w:between w:val="nil"/>
              </w:pBdr>
              <w:shd w:val="clear" w:color="auto" w:fill="FFFFFF"/>
              <w:jc w:val="both"/>
              <w:rPr>
                <w:color w:val="000000"/>
              </w:rPr>
            </w:pPr>
            <w:r w:rsidRPr="000C0ADA">
              <w:rPr>
                <w:color w:val="000000"/>
              </w:rPr>
              <w:t>Cambridge School Certificate with at least five credits or equivalent</w:t>
            </w:r>
          </w:p>
          <w:p w14:paraId="031FC4C2" w14:textId="77777777" w:rsidR="00F36AED" w:rsidRPr="00FC5372" w:rsidRDefault="00F36AED" w:rsidP="000C0ADA">
            <w:pPr>
              <w:pBdr>
                <w:top w:val="nil"/>
                <w:left w:val="nil"/>
                <w:bottom w:val="nil"/>
                <w:right w:val="nil"/>
                <w:between w:val="nil"/>
              </w:pBdr>
              <w:shd w:val="clear" w:color="auto" w:fill="FFFFFF"/>
              <w:jc w:val="both"/>
              <w:rPr>
                <w:b/>
                <w:color w:val="000000"/>
              </w:rPr>
            </w:pPr>
            <w:r w:rsidRPr="00FC5372">
              <w:rPr>
                <w:b/>
                <w:color w:val="000000"/>
              </w:rPr>
              <w:t>and</w:t>
            </w:r>
          </w:p>
          <w:p w14:paraId="74CBED10" w14:textId="77777777" w:rsidR="00F36AED" w:rsidRPr="00FC5372" w:rsidRDefault="00F36AED" w:rsidP="000C0ADA">
            <w:pPr>
              <w:pBdr>
                <w:top w:val="nil"/>
                <w:left w:val="nil"/>
                <w:bottom w:val="nil"/>
                <w:right w:val="nil"/>
                <w:between w:val="nil"/>
              </w:pBdr>
              <w:shd w:val="clear" w:color="auto" w:fill="FFFFFF"/>
              <w:jc w:val="both"/>
              <w:rPr>
                <w:b/>
                <w:color w:val="000000"/>
              </w:rPr>
            </w:pPr>
            <w:r w:rsidRPr="00FC5372">
              <w:rPr>
                <w:b/>
                <w:color w:val="000000"/>
              </w:rPr>
              <w:t>Either</w:t>
            </w:r>
          </w:p>
          <w:p w14:paraId="4E526D8F" w14:textId="77777777" w:rsidR="00F36AED" w:rsidRPr="00F36AED" w:rsidRDefault="00F36AED" w:rsidP="00FC5372">
            <w:pPr>
              <w:pBdr>
                <w:top w:val="nil"/>
                <w:left w:val="nil"/>
                <w:bottom w:val="nil"/>
                <w:right w:val="nil"/>
                <w:between w:val="nil"/>
              </w:pBdr>
              <w:shd w:val="clear" w:color="auto" w:fill="FFFFFF"/>
              <w:jc w:val="both"/>
              <w:rPr>
                <w:color w:val="000000"/>
              </w:rPr>
            </w:pPr>
            <w:proofErr w:type="spellStart"/>
            <w:r w:rsidRPr="00F36AED">
              <w:rPr>
                <w:color w:val="000000"/>
              </w:rPr>
              <w:t>i</w:t>
            </w:r>
            <w:proofErr w:type="spellEnd"/>
            <w:r w:rsidRPr="00F36AED">
              <w:rPr>
                <w:color w:val="000000"/>
              </w:rPr>
              <w:t>)For fresh HSC holders:</w:t>
            </w:r>
          </w:p>
          <w:p w14:paraId="4B41E356" w14:textId="77777777"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Three passes at Principal Level (A-Level) and Two passes at Sub Level (in</w:t>
            </w:r>
          </w:p>
          <w:p w14:paraId="39BB32A9" w14:textId="18F906B3"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appropriate subjects as indicated in the specific programm</w:t>
            </w:r>
            <w:r w:rsidR="00FC5372">
              <w:rPr>
                <w:color w:val="000000"/>
              </w:rPr>
              <w:t xml:space="preserve">e </w:t>
            </w:r>
            <w:r w:rsidRPr="00F36AED">
              <w:rPr>
                <w:color w:val="000000"/>
              </w:rPr>
              <w:t>requirements)</w:t>
            </w:r>
          </w:p>
          <w:p w14:paraId="47C90E36" w14:textId="77777777" w:rsidR="00FC5372" w:rsidRDefault="00FC5372" w:rsidP="00F36AED">
            <w:pPr>
              <w:pBdr>
                <w:top w:val="nil"/>
                <w:left w:val="nil"/>
                <w:bottom w:val="nil"/>
                <w:right w:val="nil"/>
                <w:between w:val="nil"/>
              </w:pBdr>
              <w:shd w:val="clear" w:color="auto" w:fill="FFFFFF"/>
              <w:ind w:left="1260" w:hanging="720"/>
              <w:jc w:val="both"/>
              <w:rPr>
                <w:color w:val="000000"/>
              </w:rPr>
            </w:pPr>
          </w:p>
          <w:p w14:paraId="5D933DC2" w14:textId="2482C4EA"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ii) For mature candidates:</w:t>
            </w:r>
          </w:p>
          <w:p w14:paraId="1B4E4AE9" w14:textId="071508F2"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Either Two passes at Principal Level (A-Level) (in appropriate subjects as</w:t>
            </w:r>
            <w:r w:rsidR="00FC5372">
              <w:rPr>
                <w:color w:val="000000"/>
              </w:rPr>
              <w:t xml:space="preserve"> </w:t>
            </w:r>
            <w:r w:rsidRPr="00F36AED">
              <w:rPr>
                <w:color w:val="000000"/>
              </w:rPr>
              <w:t>indicated in the specific programme requirements) Or One pass at Principal</w:t>
            </w:r>
            <w:r w:rsidR="00FC5372">
              <w:rPr>
                <w:color w:val="000000"/>
              </w:rPr>
              <w:t xml:space="preserve"> </w:t>
            </w:r>
            <w:r w:rsidRPr="00F36AED">
              <w:rPr>
                <w:color w:val="000000"/>
              </w:rPr>
              <w:t>Level (A-level), should be above 25 years old and possess three years of</w:t>
            </w:r>
          </w:p>
          <w:p w14:paraId="259C8119" w14:textId="4D04DAAB" w:rsidR="00F36AED" w:rsidRPr="00F36AED" w:rsidRDefault="00FC5372" w:rsidP="00FC5372">
            <w:pPr>
              <w:pBdr>
                <w:top w:val="nil"/>
                <w:left w:val="nil"/>
                <w:bottom w:val="nil"/>
                <w:right w:val="nil"/>
                <w:between w:val="nil"/>
              </w:pBdr>
              <w:shd w:val="clear" w:color="auto" w:fill="FFFFFF"/>
              <w:jc w:val="both"/>
              <w:rPr>
                <w:color w:val="000000"/>
              </w:rPr>
            </w:pPr>
            <w:r>
              <w:rPr>
                <w:color w:val="000000"/>
              </w:rPr>
              <w:t xml:space="preserve"> </w:t>
            </w:r>
            <w:r w:rsidR="00F36AED" w:rsidRPr="00F36AED">
              <w:rPr>
                <w:color w:val="000000"/>
              </w:rPr>
              <w:t>working experience.</w:t>
            </w:r>
          </w:p>
          <w:p w14:paraId="63DCB747" w14:textId="77777777" w:rsidR="00FC5372" w:rsidRDefault="00FC5372" w:rsidP="00F36AED">
            <w:pPr>
              <w:pBdr>
                <w:top w:val="nil"/>
                <w:left w:val="nil"/>
                <w:bottom w:val="nil"/>
                <w:right w:val="nil"/>
                <w:between w:val="nil"/>
              </w:pBdr>
              <w:shd w:val="clear" w:color="auto" w:fill="FFFFFF"/>
              <w:ind w:left="1260" w:hanging="720"/>
              <w:jc w:val="both"/>
              <w:rPr>
                <w:color w:val="000000"/>
              </w:rPr>
            </w:pPr>
          </w:p>
          <w:p w14:paraId="26E8FFA0" w14:textId="77777777" w:rsidR="000C0ADA" w:rsidRDefault="000C0ADA" w:rsidP="00FC5372">
            <w:pPr>
              <w:pBdr>
                <w:top w:val="nil"/>
                <w:left w:val="nil"/>
                <w:bottom w:val="nil"/>
                <w:right w:val="nil"/>
                <w:between w:val="nil"/>
              </w:pBdr>
              <w:shd w:val="clear" w:color="auto" w:fill="FFFFFF"/>
              <w:jc w:val="both"/>
              <w:rPr>
                <w:b/>
                <w:color w:val="000000"/>
              </w:rPr>
            </w:pPr>
            <w:r>
              <w:rPr>
                <w:b/>
                <w:color w:val="000000"/>
              </w:rPr>
              <w:t>And</w:t>
            </w:r>
          </w:p>
          <w:p w14:paraId="3D2C808A" w14:textId="7B0522BD" w:rsidR="000C0ADA" w:rsidRPr="000C0ADA" w:rsidRDefault="000C0ADA" w:rsidP="000C0ADA">
            <w:pPr>
              <w:pStyle w:val="ListParagraph"/>
              <w:numPr>
                <w:ilvl w:val="0"/>
                <w:numId w:val="11"/>
              </w:numPr>
              <w:pBdr>
                <w:top w:val="nil"/>
                <w:left w:val="nil"/>
                <w:bottom w:val="nil"/>
                <w:right w:val="nil"/>
                <w:between w:val="nil"/>
              </w:pBdr>
              <w:shd w:val="clear" w:color="auto" w:fill="FFFFFF"/>
              <w:jc w:val="both"/>
              <w:rPr>
                <w:color w:val="000000"/>
              </w:rPr>
            </w:pPr>
          </w:p>
          <w:p w14:paraId="00000042" w14:textId="533E7B3F" w:rsidR="00A649D4" w:rsidRPr="000C0ADA" w:rsidRDefault="000C0ADA" w:rsidP="000C0ADA">
            <w:pPr>
              <w:pBdr>
                <w:top w:val="nil"/>
                <w:left w:val="nil"/>
                <w:bottom w:val="nil"/>
                <w:right w:val="nil"/>
                <w:between w:val="nil"/>
              </w:pBdr>
              <w:shd w:val="clear" w:color="auto" w:fill="FFFFFF"/>
              <w:jc w:val="both"/>
              <w:rPr>
                <w:color w:val="000000"/>
              </w:rPr>
            </w:pPr>
            <w:r w:rsidRPr="000C0ADA">
              <w:rPr>
                <w:color w:val="000000"/>
              </w:rPr>
              <w:t xml:space="preserve">Candidates must hold a Diploma in Social Work from a recognised institution Learners must submit all relevant documents. Application for exemption will not be entertained </w:t>
            </w:r>
          </w:p>
        </w:tc>
      </w:tr>
    </w:tbl>
    <w:p w14:paraId="00000043" w14:textId="77777777" w:rsidR="00A649D4" w:rsidRDefault="00A649D4">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14:paraId="1FFFFDFA" w14:textId="77777777">
        <w:tc>
          <w:tcPr>
            <w:tcW w:w="9350" w:type="dxa"/>
            <w:gridSpan w:val="2"/>
            <w:shd w:val="clear" w:color="auto" w:fill="F2F2F2"/>
          </w:tcPr>
          <w:p w14:paraId="0000004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t>PROGRAMME OVERVIEW</w:t>
            </w:r>
          </w:p>
          <w:p w14:paraId="0000004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77BB1869" w14:textId="77777777">
        <w:tc>
          <w:tcPr>
            <w:tcW w:w="1615" w:type="dxa"/>
          </w:tcPr>
          <w:p w14:paraId="00000047" w14:textId="77777777" w:rsidR="00A649D4" w:rsidRDefault="00EE29ED">
            <w:pPr>
              <w:rPr>
                <w:b/>
              </w:rPr>
            </w:pPr>
            <w:r>
              <w:t>Aims and objective of the programme</w:t>
            </w:r>
            <w:r>
              <w:rPr>
                <w:b/>
              </w:rPr>
              <w:t xml:space="preserve">: </w:t>
            </w:r>
          </w:p>
          <w:p w14:paraId="00000048" w14:textId="77777777" w:rsidR="00A649D4" w:rsidRDefault="00A649D4">
            <w:pPr>
              <w:rPr>
                <w:b/>
              </w:rPr>
            </w:pPr>
          </w:p>
        </w:tc>
        <w:tc>
          <w:tcPr>
            <w:tcW w:w="7735" w:type="dxa"/>
          </w:tcPr>
          <w:p w14:paraId="3079C467" w14:textId="77777777" w:rsidR="000C0ADA" w:rsidRDefault="000C0ADA" w:rsidP="000C0ADA">
            <w:pPr>
              <w:shd w:val="clear" w:color="auto" w:fill="FFFFFF"/>
              <w:jc w:val="both"/>
            </w:pPr>
            <w:r>
              <w:t>Social Work is a key area aimed at providing professional support to society’s vulnerable citizens.  Having an academic qualification in this field allows social workers to develop their skills and abilities to resolve problems with a professional approach.  This Top Up programme is specifically designed for those who already have a Diploma in Social Work and want to upgrade their qualification in this area.</w:t>
            </w:r>
          </w:p>
          <w:p w14:paraId="4A7083A0" w14:textId="77777777" w:rsidR="000C0ADA" w:rsidRDefault="000C0ADA" w:rsidP="000C0ADA">
            <w:pPr>
              <w:shd w:val="clear" w:color="auto" w:fill="FFFFFF"/>
              <w:jc w:val="both"/>
            </w:pPr>
          </w:p>
          <w:p w14:paraId="597673A8" w14:textId="77777777" w:rsidR="000C0ADA" w:rsidRDefault="000C0ADA" w:rsidP="000C0ADA">
            <w:pPr>
              <w:shd w:val="clear" w:color="auto" w:fill="FFFFFF"/>
              <w:jc w:val="both"/>
            </w:pPr>
            <w:r>
              <w:t>Aim of the Programme</w:t>
            </w:r>
          </w:p>
          <w:p w14:paraId="303FC867" w14:textId="77777777" w:rsidR="000C0ADA" w:rsidRDefault="000C0ADA" w:rsidP="000C0ADA">
            <w:pPr>
              <w:shd w:val="clear" w:color="auto" w:fill="FFFFFF"/>
              <w:jc w:val="both"/>
            </w:pPr>
          </w:p>
          <w:p w14:paraId="524C9A27" w14:textId="77777777" w:rsidR="00A649D4" w:rsidRDefault="000C0ADA" w:rsidP="000C0ADA">
            <w:pPr>
              <w:pBdr>
                <w:top w:val="nil"/>
                <w:left w:val="nil"/>
                <w:bottom w:val="nil"/>
                <w:right w:val="nil"/>
                <w:between w:val="nil"/>
              </w:pBdr>
              <w:shd w:val="clear" w:color="auto" w:fill="FFFFFF"/>
              <w:spacing w:after="160" w:line="259" w:lineRule="auto"/>
              <w:jc w:val="both"/>
            </w:pPr>
            <w:r>
              <w:t>The BSc (Hons) Social Work (Top Up) aims to enable learners acquire a set of skills that will be invaluable for those looking forward to a fulfilling career in the social services sector. Upon completion of the programme, learners will acquire the latest knowledge required by professional social workers. This programme covers a range of issues central in the understanding of social work and include social work practice, ethical issue, clinical social work, gender issues and abuse of vulnerable people.  A degree in Social Work opens up avenues in areas such as national and local governments including child/family welfare agencies and departments of health and human services, the private sector or the possibility of higher studies.</w:t>
            </w:r>
          </w:p>
          <w:p w14:paraId="00000051" w14:textId="5537A1F2" w:rsidR="000C0ADA" w:rsidRDefault="000C0ADA" w:rsidP="000C0ADA">
            <w:pPr>
              <w:pBdr>
                <w:top w:val="nil"/>
                <w:left w:val="nil"/>
                <w:bottom w:val="nil"/>
                <w:right w:val="nil"/>
                <w:between w:val="nil"/>
              </w:pBdr>
              <w:shd w:val="clear" w:color="auto" w:fill="FFFFFF"/>
              <w:spacing w:after="160" w:line="259" w:lineRule="auto"/>
              <w:jc w:val="both"/>
              <w:rPr>
                <w:b/>
                <w:color w:val="000000"/>
              </w:rPr>
            </w:pPr>
          </w:p>
        </w:tc>
      </w:tr>
      <w:tr w:rsidR="00A649D4" w14:paraId="4ECCCF99" w14:textId="77777777">
        <w:tc>
          <w:tcPr>
            <w:tcW w:w="9350" w:type="dxa"/>
            <w:gridSpan w:val="2"/>
            <w:shd w:val="clear" w:color="auto" w:fill="D5DCE4"/>
          </w:tcPr>
          <w:p w14:paraId="00000052" w14:textId="77777777" w:rsidR="00A649D4" w:rsidRDefault="00EE29ED">
            <w:pPr>
              <w:rPr>
                <w:color w:val="FF0000"/>
              </w:rPr>
            </w:pPr>
            <w:r>
              <w:rPr>
                <w:b/>
              </w:rPr>
              <w:lastRenderedPageBreak/>
              <w:t xml:space="preserve">Intended Learning outcomes: </w:t>
            </w:r>
            <w:r>
              <w:rPr>
                <w:color w:val="FF0000"/>
              </w:rPr>
              <w:t xml:space="preserve"> </w:t>
            </w:r>
          </w:p>
          <w:p w14:paraId="00000053" w14:textId="3D9D492C" w:rsidR="00A649D4" w:rsidRDefault="00EE29ED">
            <w:pPr>
              <w:rPr>
                <w:color w:val="000000"/>
              </w:rPr>
            </w:pPr>
            <w:r>
              <w:rPr>
                <w:color w:val="000000"/>
              </w:rPr>
              <w:t xml:space="preserve">After completion of the programme, </w:t>
            </w:r>
            <w:sdt>
              <w:sdtPr>
                <w:tag w:val="goog_rdk_22"/>
                <w:id w:val="-1085767032"/>
              </w:sdtPr>
              <w:sdtEndPr/>
              <w:sdtContent>
                <w:r>
                  <w:rPr>
                    <w:color w:val="000000"/>
                  </w:rPr>
                  <w:t>students</w:t>
                </w:r>
              </w:sdtContent>
            </w:sdt>
            <w:sdt>
              <w:sdtPr>
                <w:tag w:val="goog_rdk_23"/>
                <w:id w:val="-293519760"/>
              </w:sdtPr>
              <w:sdtEndPr/>
              <w:sdtContent>
                <w:r w:rsidR="00113175">
                  <w:t xml:space="preserve"> </w:t>
                </w:r>
              </w:sdtContent>
            </w:sdt>
            <w:r>
              <w:rPr>
                <w:color w:val="000000"/>
              </w:rPr>
              <w:t xml:space="preserve">will be able to: </w:t>
            </w:r>
          </w:p>
        </w:tc>
      </w:tr>
      <w:tr w:rsidR="00A649D4" w14:paraId="2244ED9C" w14:textId="77777777">
        <w:tc>
          <w:tcPr>
            <w:tcW w:w="1615" w:type="dxa"/>
          </w:tcPr>
          <w:p w14:paraId="00000055" w14:textId="77777777" w:rsidR="00A649D4" w:rsidRDefault="00EE29ED">
            <w:r>
              <w:t xml:space="preserve">Knowledge and understanding </w:t>
            </w:r>
          </w:p>
          <w:p w14:paraId="00000056" w14:textId="77777777" w:rsidR="00A649D4" w:rsidRDefault="00A649D4"/>
        </w:tc>
        <w:tc>
          <w:tcPr>
            <w:tcW w:w="7735" w:type="dxa"/>
          </w:tcPr>
          <w:p w14:paraId="00000057" w14:textId="77777777" w:rsidR="00A649D4" w:rsidRDefault="00EE29ED">
            <w:pPr>
              <w:jc w:val="both"/>
            </w:pPr>
            <w:r>
              <w:rPr>
                <w:b/>
              </w:rPr>
              <w:t>K1</w:t>
            </w:r>
            <w:r>
              <w:t xml:space="preserve"> Define the key concepts in social work </w:t>
            </w:r>
          </w:p>
          <w:p w14:paraId="00000058" w14:textId="77777777" w:rsidR="00A649D4" w:rsidRDefault="00EE29ED">
            <w:pPr>
              <w:jc w:val="both"/>
            </w:pPr>
            <w:r>
              <w:rPr>
                <w:b/>
              </w:rPr>
              <w:t>K2</w:t>
            </w:r>
            <w:r>
              <w:t xml:space="preserve"> Outline the different theories and emerging research about social work</w:t>
            </w:r>
          </w:p>
          <w:p w14:paraId="00000059" w14:textId="77777777" w:rsidR="00A649D4" w:rsidRDefault="00EE29ED">
            <w:pPr>
              <w:jc w:val="both"/>
            </w:pPr>
            <w:r>
              <w:rPr>
                <w:b/>
              </w:rPr>
              <w:t>K3</w:t>
            </w:r>
            <w:r>
              <w:t xml:space="preserve"> Describe the values and ethical standards needed for the profession</w:t>
            </w:r>
          </w:p>
        </w:tc>
      </w:tr>
      <w:tr w:rsidR="00A649D4" w14:paraId="495C4905" w14:textId="77777777">
        <w:tc>
          <w:tcPr>
            <w:tcW w:w="1615" w:type="dxa"/>
          </w:tcPr>
          <w:p w14:paraId="0000005A" w14:textId="77777777" w:rsidR="00A649D4" w:rsidRDefault="00EE29ED">
            <w:r>
              <w:t>Cognitive skills</w:t>
            </w:r>
          </w:p>
          <w:p w14:paraId="0000005B" w14:textId="77777777" w:rsidR="00A649D4" w:rsidRDefault="00A649D4"/>
        </w:tc>
        <w:tc>
          <w:tcPr>
            <w:tcW w:w="7735" w:type="dxa"/>
          </w:tcPr>
          <w:p w14:paraId="0000005C" w14:textId="77777777" w:rsidR="00A649D4" w:rsidRDefault="00EE29ED">
            <w:pPr>
              <w:jc w:val="both"/>
            </w:pPr>
            <w:r>
              <w:rPr>
                <w:b/>
              </w:rPr>
              <w:t>C1</w:t>
            </w:r>
            <w:r>
              <w:t xml:space="preserve"> Discuss theories in the areas of engagement, assessment, intervention, and evaluation with individuals, families, groups, organizations, and communities.</w:t>
            </w:r>
          </w:p>
          <w:p w14:paraId="0000005D" w14:textId="1EF9B0F3" w:rsidR="00A649D4" w:rsidRDefault="00EE29ED">
            <w:pPr>
              <w:jc w:val="both"/>
            </w:pPr>
            <w:r>
              <w:rPr>
                <w:b/>
              </w:rPr>
              <w:t>C2</w:t>
            </w:r>
            <w:r>
              <w:t xml:space="preserve"> Develop sound theoretical knowledge in the social work discipline</w:t>
            </w:r>
          </w:p>
          <w:p w14:paraId="0000005E" w14:textId="77777777" w:rsidR="00A649D4" w:rsidRDefault="00EE29ED">
            <w:pPr>
              <w:jc w:val="both"/>
            </w:pPr>
            <w:r>
              <w:rPr>
                <w:b/>
              </w:rPr>
              <w:t>C3</w:t>
            </w:r>
            <w:r>
              <w:t xml:space="preserve"> Develop a professional orientation and identity as a social worker.</w:t>
            </w:r>
          </w:p>
          <w:p w14:paraId="0000005F" w14:textId="77777777" w:rsidR="00A649D4" w:rsidRDefault="00EE29ED">
            <w:pPr>
              <w:jc w:val="both"/>
            </w:pPr>
            <w:r>
              <w:rPr>
                <w:b/>
              </w:rPr>
              <w:t xml:space="preserve">C4 </w:t>
            </w:r>
            <w:r>
              <w:t>Apply legal and ethical standards in the administration of social work.</w:t>
            </w:r>
          </w:p>
          <w:p w14:paraId="00000060" w14:textId="77777777" w:rsidR="00A649D4" w:rsidRDefault="00EE29ED">
            <w:pPr>
              <w:jc w:val="both"/>
            </w:pPr>
            <w:r>
              <w:rPr>
                <w:b/>
              </w:rPr>
              <w:t>C5</w:t>
            </w:r>
            <w:r>
              <w:t xml:space="preserve"> Analyse social protection and social welfare programmes</w:t>
            </w:r>
          </w:p>
          <w:p w14:paraId="00000061" w14:textId="77777777" w:rsidR="00A649D4" w:rsidRDefault="00EE29ED">
            <w:pPr>
              <w:jc w:val="both"/>
            </w:pPr>
            <w:r>
              <w:rPr>
                <w:b/>
              </w:rPr>
              <w:t>C6</w:t>
            </w:r>
            <w:r>
              <w:t xml:space="preserve"> Appraise evidence-based research and critical thinking skills to inform practice in meeting the needs of the society</w:t>
            </w:r>
          </w:p>
        </w:tc>
      </w:tr>
      <w:tr w:rsidR="00A649D4" w14:paraId="746A2C5D" w14:textId="77777777">
        <w:tc>
          <w:tcPr>
            <w:tcW w:w="1615" w:type="dxa"/>
          </w:tcPr>
          <w:p w14:paraId="00000062" w14:textId="77777777" w:rsidR="00A649D4" w:rsidRDefault="00EE29ED">
            <w:r>
              <w:t>Practical/professional Skills</w:t>
            </w:r>
          </w:p>
          <w:p w14:paraId="00000063" w14:textId="77777777" w:rsidR="00A649D4" w:rsidRDefault="00A649D4"/>
        </w:tc>
        <w:tc>
          <w:tcPr>
            <w:tcW w:w="7735" w:type="dxa"/>
          </w:tcPr>
          <w:p w14:paraId="00000064" w14:textId="77777777" w:rsidR="00A649D4" w:rsidRDefault="00EE29ED">
            <w:pPr>
              <w:jc w:val="both"/>
            </w:pPr>
            <w:r>
              <w:rPr>
                <w:b/>
              </w:rPr>
              <w:t>P1</w:t>
            </w:r>
            <w:r>
              <w:t xml:space="preserve"> Demonstrate skills in applying principles of advocacy toward promoting social work and positive social change in individuals, communities, and society.</w:t>
            </w:r>
          </w:p>
          <w:p w14:paraId="00000065" w14:textId="77777777" w:rsidR="00A649D4" w:rsidRDefault="00EE29ED">
            <w:pPr>
              <w:jc w:val="both"/>
            </w:pPr>
            <w:r>
              <w:rPr>
                <w:b/>
              </w:rPr>
              <w:t>P2</w:t>
            </w:r>
            <w:r>
              <w:t xml:space="preserve"> Apply professional standards as social workers in generic settings</w:t>
            </w:r>
          </w:p>
          <w:p w14:paraId="00000066" w14:textId="77777777" w:rsidR="00A649D4" w:rsidRDefault="00EE29ED">
            <w:pPr>
              <w:jc w:val="both"/>
            </w:pPr>
            <w:r>
              <w:rPr>
                <w:b/>
              </w:rPr>
              <w:t>P3</w:t>
            </w:r>
            <w:r>
              <w:t xml:space="preserve"> Show the link of theory to the practice of social work</w:t>
            </w:r>
          </w:p>
          <w:p w14:paraId="00000067" w14:textId="77777777" w:rsidR="00A649D4" w:rsidRDefault="00EE29ED">
            <w:pPr>
              <w:jc w:val="both"/>
            </w:pPr>
            <w:r>
              <w:rPr>
                <w:b/>
              </w:rPr>
              <w:t>P4</w:t>
            </w:r>
            <w:r>
              <w:t xml:space="preserve"> Develop social work intervention strategies network with civil society organisations</w:t>
            </w:r>
          </w:p>
          <w:p w14:paraId="00000068" w14:textId="77777777" w:rsidR="00A649D4" w:rsidRDefault="00EE29ED">
            <w:pPr>
              <w:jc w:val="both"/>
            </w:pPr>
            <w:r>
              <w:rPr>
                <w:b/>
              </w:rPr>
              <w:t>P5</w:t>
            </w:r>
            <w:r>
              <w:t xml:space="preserve"> Devise and manage social research to analyse social problems</w:t>
            </w:r>
          </w:p>
          <w:p w14:paraId="00000069" w14:textId="77777777" w:rsidR="00A649D4" w:rsidRDefault="00EE29ED">
            <w:pPr>
              <w:jc w:val="both"/>
            </w:pPr>
            <w:r>
              <w:rPr>
                <w:b/>
              </w:rPr>
              <w:t>P6</w:t>
            </w:r>
            <w:r>
              <w:t xml:space="preserve"> Interpret research findings to formulate appropriate social policies in line with the SDGs</w:t>
            </w:r>
          </w:p>
          <w:p w14:paraId="0000006A" w14:textId="77777777" w:rsidR="00A649D4" w:rsidRDefault="00EE29ED">
            <w:pPr>
              <w:jc w:val="both"/>
            </w:pPr>
            <w:r>
              <w:rPr>
                <w:b/>
              </w:rPr>
              <w:t>P7</w:t>
            </w:r>
            <w:r>
              <w:t xml:space="preserve"> Apply professional social work skills and techniques</w:t>
            </w:r>
          </w:p>
        </w:tc>
      </w:tr>
      <w:tr w:rsidR="00A649D4" w14:paraId="718D4C45" w14:textId="77777777">
        <w:tc>
          <w:tcPr>
            <w:tcW w:w="1615" w:type="dxa"/>
          </w:tcPr>
          <w:p w14:paraId="0000006B" w14:textId="77777777" w:rsidR="00A649D4" w:rsidRDefault="00EE29ED">
            <w:r>
              <w:t>Transferable skills</w:t>
            </w:r>
          </w:p>
          <w:p w14:paraId="0000006C" w14:textId="77777777" w:rsidR="00A649D4" w:rsidRDefault="00A649D4">
            <w:pPr>
              <w:rPr>
                <w:b/>
              </w:rPr>
            </w:pPr>
          </w:p>
        </w:tc>
        <w:tc>
          <w:tcPr>
            <w:tcW w:w="7735" w:type="dxa"/>
          </w:tcPr>
          <w:p w14:paraId="0000006D" w14:textId="77777777" w:rsidR="00A649D4" w:rsidRDefault="00EE29ED">
            <w:pPr>
              <w:jc w:val="both"/>
            </w:pPr>
            <w:r>
              <w:rPr>
                <w:b/>
              </w:rPr>
              <w:t>T1</w:t>
            </w:r>
            <w:r>
              <w:t xml:space="preserve"> Demonstrate how to manage and best respond to situations of crisis</w:t>
            </w:r>
          </w:p>
          <w:p w14:paraId="0000006E" w14:textId="77777777" w:rsidR="00A649D4" w:rsidRDefault="00EE29ED">
            <w:pPr>
              <w:jc w:val="both"/>
            </w:pPr>
            <w:r>
              <w:rPr>
                <w:b/>
              </w:rPr>
              <w:t>T2</w:t>
            </w:r>
            <w:r>
              <w:t xml:space="preserve"> Appreciate the value of sustainable community development projects</w:t>
            </w:r>
          </w:p>
          <w:p w14:paraId="0000006F" w14:textId="77777777" w:rsidR="00A649D4" w:rsidRDefault="00EE29ED">
            <w:pPr>
              <w:jc w:val="both"/>
            </w:pPr>
            <w:r>
              <w:rPr>
                <w:b/>
              </w:rPr>
              <w:t>T3</w:t>
            </w:r>
            <w:r>
              <w:t xml:space="preserve"> Utilize the evidence-based research methods to assess social problems</w:t>
            </w:r>
          </w:p>
          <w:p w14:paraId="00000070" w14:textId="77777777" w:rsidR="00A649D4" w:rsidRDefault="00EE29ED">
            <w:pPr>
              <w:jc w:val="both"/>
            </w:pPr>
            <w:r>
              <w:rPr>
                <w:b/>
              </w:rPr>
              <w:t>T4</w:t>
            </w:r>
            <w:r>
              <w:t xml:space="preserve"> Exhibit positive behaviours in academic, professional and social settings using knowledge acquired</w:t>
            </w:r>
          </w:p>
          <w:p w14:paraId="00000071" w14:textId="77777777" w:rsidR="00A649D4" w:rsidRDefault="00EE29ED">
            <w:pPr>
              <w:jc w:val="both"/>
            </w:pPr>
            <w:r>
              <w:rPr>
                <w:b/>
              </w:rPr>
              <w:t>T5</w:t>
            </w:r>
            <w:r>
              <w:t xml:space="preserve"> Mentor novice social work </w:t>
            </w:r>
            <w:sdt>
              <w:sdtPr>
                <w:tag w:val="goog_rdk_24"/>
                <w:id w:val="1349067500"/>
              </w:sdtPr>
              <w:sdtEndPr/>
              <w:sdtContent/>
            </w:sdt>
            <w:r>
              <w:t>practitioners</w:t>
            </w:r>
          </w:p>
        </w:tc>
      </w:tr>
    </w:tbl>
    <w:p w14:paraId="00000072" w14:textId="77777777" w:rsidR="00A649D4" w:rsidRDefault="00A649D4">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4B3DA9E" w14:textId="77777777">
        <w:tc>
          <w:tcPr>
            <w:tcW w:w="9350" w:type="dxa"/>
            <w:shd w:val="clear" w:color="auto" w:fill="F2F2F2"/>
          </w:tcPr>
          <w:p w14:paraId="00000073"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A649D4" w14:paraId="12D6BA70" w14:textId="77777777">
        <w:tc>
          <w:tcPr>
            <w:tcW w:w="9350" w:type="dxa"/>
          </w:tcPr>
          <w:p w14:paraId="00000074" w14:textId="77777777" w:rsidR="00A649D4" w:rsidRDefault="00EE29ED">
            <w:pPr>
              <w:rPr>
                <w:color w:val="4472C4"/>
              </w:rPr>
            </w:pPr>
            <w:r>
              <w:rPr>
                <w:color w:val="000000"/>
              </w:rPr>
              <w:t>Not applicable</w:t>
            </w:r>
          </w:p>
        </w:tc>
      </w:tr>
    </w:tbl>
    <w:p w14:paraId="0000007B" w14:textId="5372E44A" w:rsidR="00A649D4" w:rsidRDefault="00A649D4">
      <w:pPr>
        <w:rPr>
          <w:b/>
        </w:rPr>
      </w:pPr>
    </w:p>
    <w:p w14:paraId="79ACD401" w14:textId="77777777" w:rsidR="00710577" w:rsidRDefault="00710577">
      <w:pPr>
        <w:rPr>
          <w:b/>
        </w:rPr>
      </w:pPr>
    </w:p>
    <w:p w14:paraId="0000007C" w14:textId="77777777" w:rsidR="00A649D4" w:rsidRDefault="00A649D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2BB28C3" w14:textId="77777777">
        <w:tc>
          <w:tcPr>
            <w:tcW w:w="9350" w:type="dxa"/>
            <w:shd w:val="clear" w:color="auto" w:fill="F2F2F2"/>
          </w:tcPr>
          <w:p w14:paraId="0000007D"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LEARNING AND TEACHING STRATEGY</w:t>
            </w:r>
          </w:p>
        </w:tc>
      </w:tr>
      <w:tr w:rsidR="00A649D4" w14:paraId="7117A504" w14:textId="77777777">
        <w:trPr>
          <w:trHeight w:val="1040"/>
        </w:trPr>
        <w:tc>
          <w:tcPr>
            <w:tcW w:w="9350" w:type="dxa"/>
          </w:tcPr>
          <w:p w14:paraId="0000007E" w14:textId="77777777" w:rsidR="00A649D4" w:rsidRDefault="00A649D4">
            <w:pPr>
              <w:jc w:val="both"/>
              <w:rPr>
                <w:b/>
              </w:rPr>
            </w:pPr>
          </w:p>
          <w:p w14:paraId="0000007F" w14:textId="77777777" w:rsidR="00A649D4" w:rsidRDefault="00EE29ED">
            <w:pPr>
              <w:jc w:val="both"/>
            </w:pPr>
            <w:r>
              <w:t xml:space="preserve">The programme is run on a blended-learning mode combining face to face learning interactions with e-learning. Using practical and hands-on approaches to learning, participants will be given the opportunity to develop knowledge in youth and development related areas through learning activities geared towards developing analytical and critical thinking.   </w:t>
            </w:r>
          </w:p>
          <w:p w14:paraId="00000080" w14:textId="77777777" w:rsidR="00A649D4" w:rsidRDefault="00A649D4">
            <w:pPr>
              <w:jc w:val="both"/>
              <w:rPr>
                <w:b/>
              </w:rPr>
            </w:pPr>
          </w:p>
          <w:p w14:paraId="00000081" w14:textId="77777777" w:rsidR="00A649D4" w:rsidRDefault="00EE29ED">
            <w:pPr>
              <w:jc w:val="both"/>
              <w:rPr>
                <w:b/>
              </w:rPr>
            </w:pPr>
            <w:r>
              <w:rPr>
                <w:b/>
              </w:rPr>
              <w:t xml:space="preserve">Learning and teaching methods: </w:t>
            </w:r>
          </w:p>
          <w:p w14:paraId="00000082" w14:textId="77777777" w:rsidR="00A649D4" w:rsidRDefault="00A649D4">
            <w:pPr>
              <w:jc w:val="both"/>
              <w:rPr>
                <w:color w:val="5B9BD5"/>
              </w:rPr>
            </w:pPr>
          </w:p>
          <w:p w14:paraId="00000083" w14:textId="77777777" w:rsidR="00A649D4" w:rsidRDefault="00EE29ED">
            <w:pPr>
              <w:jc w:val="both"/>
            </w:pPr>
            <w:r>
              <w:lastRenderedPageBreak/>
              <w:t xml:space="preserve">Students will be provided with opportunities to engage in a diverse range of learning environments so as to maximise their learning. For this programme students will interact with their tutor and their fellow students mostly through the e-platform. </w:t>
            </w:r>
          </w:p>
          <w:p w14:paraId="00000084" w14:textId="77777777" w:rsidR="00A649D4" w:rsidRDefault="00A649D4">
            <w:pPr>
              <w:jc w:val="both"/>
            </w:pPr>
          </w:p>
          <w:p w14:paraId="00000085" w14:textId="77777777" w:rsidR="00A649D4" w:rsidRDefault="00EE29ED">
            <w:pPr>
              <w:jc w:val="both"/>
            </w:pPr>
            <w:r>
              <w:t xml:space="preserve">The e- platform will use the following tools: </w:t>
            </w:r>
          </w:p>
          <w:p w14:paraId="00000086" w14:textId="77777777" w:rsidR="00A649D4" w:rsidRDefault="00A649D4">
            <w:pPr>
              <w:jc w:val="both"/>
            </w:pPr>
          </w:p>
          <w:p w14:paraId="00000087" w14:textId="77777777" w:rsidR="00A649D4" w:rsidRDefault="00EE29ED">
            <w:pPr>
              <w:numPr>
                <w:ilvl w:val="0"/>
                <w:numId w:val="3"/>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p>
          <w:p w14:paraId="00000088" w14:textId="77777777" w:rsidR="00A649D4" w:rsidRDefault="00A649D4">
            <w:pPr>
              <w:jc w:val="both"/>
            </w:pPr>
          </w:p>
          <w:p w14:paraId="00000089" w14:textId="77777777"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14:paraId="0000008A" w14:textId="77777777" w:rsidR="00A649D4" w:rsidRDefault="00A649D4">
            <w:pPr>
              <w:jc w:val="both"/>
            </w:pPr>
          </w:p>
          <w:p w14:paraId="0000008B" w14:textId="77777777" w:rsidR="00A649D4" w:rsidRDefault="00EE29ED">
            <w:pPr>
              <w:jc w:val="both"/>
              <w:rPr>
                <w:b/>
              </w:rPr>
            </w:pPr>
            <w:r>
              <w:rPr>
                <w:b/>
              </w:rPr>
              <w:t>Strong experimental/practical elements that learners need to grasp.</w:t>
            </w:r>
          </w:p>
          <w:p w14:paraId="0000008C" w14:textId="77777777" w:rsidR="00A649D4" w:rsidRDefault="00A649D4">
            <w:pPr>
              <w:jc w:val="both"/>
              <w:rPr>
                <w:b/>
              </w:rPr>
            </w:pPr>
          </w:p>
          <w:p w14:paraId="0000008D" w14:textId="77777777" w:rsidR="00A649D4" w:rsidRDefault="00EE29ED">
            <w:pPr>
              <w:jc w:val="both"/>
            </w:pPr>
            <w:r>
              <w:t xml:space="preserve">We also offer optional face-to-face sessions. </w:t>
            </w:r>
          </w:p>
          <w:p w14:paraId="0000008E" w14:textId="77777777" w:rsidR="00A649D4" w:rsidRDefault="00A649D4">
            <w:pPr>
              <w:jc w:val="both"/>
            </w:pPr>
          </w:p>
          <w:p w14:paraId="0000008F" w14:textId="0A0623E4" w:rsidR="00A649D4" w:rsidRDefault="00EE29ED">
            <w:pPr>
              <w:jc w:val="both"/>
            </w:pPr>
            <w:r>
              <w:t xml:space="preserve">The face-to-face sessions are an opportunity to untangle complex concepts and provide students with an opportunity to apply the knowledge acquired in the preceding weeks.  During the face-to-face </w:t>
            </w:r>
            <w:r w:rsidR="00113175">
              <w:t>sessions,</w:t>
            </w:r>
            <w:r>
              <w:t xml:space="preserve"> students can be expected to: </w:t>
            </w:r>
          </w:p>
          <w:p w14:paraId="00000090"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in discussions around youth development activities</w:t>
            </w:r>
          </w:p>
          <w:p w14:paraId="00000091"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with reading material to engage in class discussions</w:t>
            </w:r>
          </w:p>
          <w:p w14:paraId="00000092" w14:textId="77777777"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 xml:space="preserve">Review core/complex concepts through applied work. </w:t>
            </w:r>
          </w:p>
          <w:p w14:paraId="00000093" w14:textId="77777777" w:rsidR="00A649D4" w:rsidRDefault="00A649D4">
            <w:pPr>
              <w:jc w:val="both"/>
            </w:pPr>
          </w:p>
          <w:p w14:paraId="00000094" w14:textId="77777777" w:rsidR="00A649D4" w:rsidRDefault="00EE29ED">
            <w:pPr>
              <w:jc w:val="both"/>
            </w:pPr>
            <w:r>
              <w:t xml:space="preserve">Research supervision: </w:t>
            </w:r>
          </w:p>
          <w:p w14:paraId="00000095" w14:textId="77777777" w:rsidR="00A649D4" w:rsidRDefault="00A649D4">
            <w:pPr>
              <w:jc w:val="both"/>
            </w:pPr>
          </w:p>
          <w:p w14:paraId="00000096" w14:textId="77777777" w:rsidR="00A649D4" w:rsidRDefault="00EE29ED">
            <w:pPr>
              <w:jc w:val="both"/>
              <w:rPr>
                <w:color w:val="0070C0"/>
              </w:rPr>
            </w:pPr>
            <w:r>
              <w:t>In the final part, students will undertake a dissertation, supervised by one of our tutors with expertise in the area of the dissertation topic. Students will have the opportunity to meet with the supervisor to explore the topic, receive guidance on the research and receive feedback on the work as it progresses.</w:t>
            </w:r>
          </w:p>
        </w:tc>
      </w:tr>
      <w:tr w:rsidR="00A649D4" w14:paraId="33228509" w14:textId="77777777">
        <w:tc>
          <w:tcPr>
            <w:tcW w:w="9350" w:type="dxa"/>
          </w:tcPr>
          <w:p w14:paraId="00000097" w14:textId="77777777" w:rsidR="00A649D4" w:rsidRDefault="00EE29ED">
            <w:pPr>
              <w:jc w:val="both"/>
              <w:rPr>
                <w:b/>
              </w:rPr>
            </w:pPr>
            <w:r>
              <w:rPr>
                <w:b/>
              </w:rPr>
              <w:lastRenderedPageBreak/>
              <w:t xml:space="preserve">Overall Workload: </w:t>
            </w:r>
          </w:p>
          <w:p w14:paraId="00000098" w14:textId="77777777" w:rsidR="00A649D4" w:rsidRDefault="00A649D4">
            <w:pPr>
              <w:jc w:val="both"/>
            </w:pPr>
          </w:p>
          <w:p w14:paraId="00000099" w14:textId="77777777" w:rsidR="00A649D4" w:rsidRDefault="00EE29ED">
            <w:pPr>
              <w:jc w:val="both"/>
            </w:pPr>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is equivalent to 25 hours of study time.  </w:t>
            </w:r>
          </w:p>
          <w:p w14:paraId="0000009A" w14:textId="77777777" w:rsidR="00A649D4" w:rsidRDefault="00A649D4">
            <w:pPr>
              <w:jc w:val="both"/>
            </w:pPr>
          </w:p>
          <w:p w14:paraId="0000009B" w14:textId="77777777" w:rsidR="00A649D4" w:rsidRDefault="00EE29ED">
            <w:pPr>
              <w:jc w:val="both"/>
            </w:pPr>
            <w:r>
              <w:t xml:space="preserve">The expected study time for this programme will be as follow: </w:t>
            </w:r>
          </w:p>
          <w:p w14:paraId="0000009C" w14:textId="77777777" w:rsidR="00A649D4" w:rsidRDefault="00A649D4">
            <w:pPr>
              <w:jc w:val="both"/>
            </w:pPr>
          </w:p>
          <w:p w14:paraId="0000009D" w14:textId="77777777" w:rsidR="00A649D4" w:rsidRDefault="00EE29ED">
            <w:pPr>
              <w:jc w:val="both"/>
              <w:rPr>
                <w:color w:val="0070C0"/>
              </w:rPr>
            </w:pPr>
            <w:r>
              <w:t xml:space="preserve">Year 1: </w:t>
            </w:r>
            <w:r>
              <w:rPr>
                <w:color w:val="000000"/>
              </w:rPr>
              <w:t>1,500 hours for 60 ECTS credits.</w:t>
            </w:r>
          </w:p>
          <w:p w14:paraId="0000009E" w14:textId="77777777" w:rsidR="00A649D4" w:rsidRDefault="00EE29ED">
            <w:pPr>
              <w:jc w:val="both"/>
            </w:pPr>
            <w:r>
              <w:t xml:space="preserve">Year 2: </w:t>
            </w:r>
            <w:r>
              <w:rPr>
                <w:color w:val="000000"/>
              </w:rPr>
              <w:t>1,500 hours for 60 ECTS credits.</w:t>
            </w:r>
          </w:p>
          <w:p w14:paraId="0000009F" w14:textId="77777777" w:rsidR="00A649D4" w:rsidRDefault="00EE29ED">
            <w:pPr>
              <w:jc w:val="both"/>
              <w:rPr>
                <w:color w:val="0070C0"/>
              </w:rPr>
            </w:pPr>
            <w:r>
              <w:t xml:space="preserve">Year 3: </w:t>
            </w:r>
            <w:r>
              <w:rPr>
                <w:color w:val="000000"/>
              </w:rPr>
              <w:t>1,500 hours for 60 ECTS credits.</w:t>
            </w:r>
          </w:p>
          <w:p w14:paraId="000000A0" w14:textId="77777777" w:rsidR="00A649D4" w:rsidRDefault="00A649D4">
            <w:pPr>
              <w:jc w:val="both"/>
              <w:rPr>
                <w:color w:val="5B9BD5"/>
              </w:rPr>
            </w:pPr>
          </w:p>
          <w:p w14:paraId="000000A1" w14:textId="77777777" w:rsidR="00A649D4" w:rsidRDefault="00EE29ED">
            <w:pPr>
              <w:jc w:val="both"/>
              <w:rPr>
                <w:color w:val="000000"/>
              </w:rPr>
            </w:pPr>
            <w:r>
              <w:rPr>
                <w:color w:val="000000"/>
              </w:rPr>
              <w:lastRenderedPageBreak/>
              <w:t xml:space="preserve">Typically, for each year of your degree you will spend 0-10% of your time in face to face </w:t>
            </w:r>
            <w:r>
              <w:t>sessions</w:t>
            </w:r>
            <w:r>
              <w:rPr>
                <w:color w:val="000000"/>
              </w:rPr>
              <w:t xml:space="preserve">, 30-40% of your time engaging with e-learning activities and 60% of your time in independent study time. </w:t>
            </w:r>
          </w:p>
          <w:p w14:paraId="000000A2" w14:textId="77777777" w:rsidR="00A649D4" w:rsidRDefault="00A649D4">
            <w:pPr>
              <w:jc w:val="both"/>
              <w:rPr>
                <w:color w:val="000000"/>
              </w:rPr>
            </w:pPr>
          </w:p>
          <w:p w14:paraId="000000A3" w14:textId="77777777" w:rsidR="00A649D4" w:rsidRDefault="00EE29ED">
            <w:pPr>
              <w:jc w:val="both"/>
              <w:rPr>
                <w:color w:val="000000"/>
              </w:rPr>
            </w:pPr>
            <w:r>
              <w:rPr>
                <w:color w:val="000000"/>
              </w:rPr>
              <w:t xml:space="preserve">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14:paraId="000000A4" w14:textId="77777777" w:rsidR="00A649D4" w:rsidRDefault="00A649D4">
            <w:pPr>
              <w:jc w:val="both"/>
              <w:rPr>
                <w:color w:val="5B9BD5"/>
              </w:rPr>
            </w:pPr>
          </w:p>
          <w:p w14:paraId="000000A5" w14:textId="77777777" w:rsidR="00A649D4" w:rsidRDefault="00EE29ED">
            <w:pPr>
              <w:jc w:val="both"/>
              <w:rPr>
                <w:color w:val="000000"/>
              </w:rPr>
            </w:pPr>
            <w:r>
              <w:rPr>
                <w:color w:val="000000"/>
              </w:rPr>
              <w:t xml:space="preserve">These are indicative and may vary from student to student. </w:t>
            </w:r>
          </w:p>
        </w:tc>
      </w:tr>
    </w:tbl>
    <w:p w14:paraId="000000A6" w14:textId="77777777" w:rsidR="00A649D4" w:rsidRDefault="00A649D4">
      <w:pPr>
        <w:rPr>
          <w:b/>
        </w:rPr>
      </w:pPr>
    </w:p>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E568A67" w14:textId="77777777">
        <w:tc>
          <w:tcPr>
            <w:tcW w:w="9350" w:type="dxa"/>
            <w:shd w:val="clear" w:color="auto" w:fill="F2F2F2"/>
          </w:tcPr>
          <w:p w14:paraId="000000A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ASSESSMENT STRATEGY</w:t>
            </w:r>
          </w:p>
        </w:tc>
      </w:tr>
      <w:tr w:rsidR="00A649D4" w14:paraId="69086CFA" w14:textId="77777777">
        <w:tc>
          <w:tcPr>
            <w:tcW w:w="9350" w:type="dxa"/>
          </w:tcPr>
          <w:p w14:paraId="000000A8" w14:textId="77777777" w:rsidR="00A649D4" w:rsidRDefault="00EE29ED">
            <w:pPr>
              <w:rPr>
                <w:b/>
              </w:rPr>
            </w:pPr>
            <w:r>
              <w:rPr>
                <w:b/>
              </w:rPr>
              <w:t>Assessment Methods</w:t>
            </w:r>
          </w:p>
        </w:tc>
      </w:tr>
      <w:tr w:rsidR="00A649D4" w14:paraId="0349B1AE" w14:textId="77777777">
        <w:tc>
          <w:tcPr>
            <w:tcW w:w="9350" w:type="dxa"/>
          </w:tcPr>
          <w:p w14:paraId="000000A9" w14:textId="77777777" w:rsidR="00A649D4" w:rsidRDefault="00EE29ED">
            <w:pPr>
              <w:jc w:val="both"/>
            </w:pPr>
            <w:r>
              <w:t xml:space="preserve">A range of formative and summative assessment exercises are designed to enable you to demonstrate and apply your knowledge and understanding. </w:t>
            </w:r>
          </w:p>
          <w:p w14:paraId="000000AA" w14:textId="735B5756" w:rsidR="00A649D4" w:rsidRDefault="00EE29ED">
            <w:pPr>
              <w:jc w:val="both"/>
            </w:pPr>
            <w:r>
              <w:t xml:space="preserve">Most modules will consist of a Tutor Marked Assessment component and an examination. </w:t>
            </w:r>
            <w:r w:rsidR="00113175">
              <w:t>TMAs include</w:t>
            </w:r>
            <w:r>
              <w:t xml:space="preserve">:  </w:t>
            </w:r>
          </w:p>
          <w:p w14:paraId="000000AB" w14:textId="77777777" w:rsidR="00A649D4" w:rsidRDefault="00EE29ED">
            <w:pPr>
              <w:numPr>
                <w:ilvl w:val="0"/>
                <w:numId w:val="5"/>
              </w:numPr>
              <w:pBdr>
                <w:top w:val="nil"/>
                <w:left w:val="nil"/>
                <w:bottom w:val="nil"/>
                <w:right w:val="nil"/>
                <w:between w:val="nil"/>
              </w:pBdr>
              <w:spacing w:line="259" w:lineRule="auto"/>
              <w:rPr>
                <w:color w:val="000000"/>
                <w:sz w:val="24"/>
                <w:szCs w:val="24"/>
              </w:rPr>
            </w:pPr>
            <w:r>
              <w:rPr>
                <w:color w:val="000000"/>
              </w:rPr>
              <w:t>Tests</w:t>
            </w:r>
            <w:r>
              <w:rPr>
                <w:rFonts w:ascii="Lucida Sans" w:eastAsia="Lucida Sans" w:hAnsi="Lucida Sans" w:cs="Lucida Sans"/>
                <w:color w:val="000000"/>
                <w:sz w:val="14"/>
                <w:szCs w:val="14"/>
              </w:rPr>
              <w:t xml:space="preserve"> </w:t>
            </w:r>
          </w:p>
          <w:p w14:paraId="000000AC"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Essays </w:t>
            </w:r>
          </w:p>
          <w:p w14:paraId="000000AD"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Written projects</w:t>
            </w:r>
          </w:p>
          <w:p w14:paraId="000000AE"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Practical projects</w:t>
            </w:r>
          </w:p>
          <w:p w14:paraId="000000AF" w14:textId="36A9975F"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Exercises and problem </w:t>
            </w:r>
            <w:r w:rsidR="00113175">
              <w:rPr>
                <w:color w:val="000000"/>
              </w:rPr>
              <w:t>set</w:t>
            </w:r>
            <w:r>
              <w:rPr>
                <w:color w:val="000000"/>
              </w:rPr>
              <w:t xml:space="preserve"> </w:t>
            </w:r>
          </w:p>
          <w:p w14:paraId="000000B0"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Webinars</w:t>
            </w:r>
          </w:p>
          <w:p w14:paraId="000000B1" w14:textId="77777777" w:rsidR="00A649D4" w:rsidRDefault="00EE29ED">
            <w:pPr>
              <w:numPr>
                <w:ilvl w:val="0"/>
                <w:numId w:val="5"/>
              </w:numPr>
              <w:pBdr>
                <w:top w:val="nil"/>
                <w:left w:val="nil"/>
                <w:bottom w:val="nil"/>
                <w:right w:val="nil"/>
                <w:between w:val="nil"/>
              </w:pBdr>
              <w:spacing w:after="160" w:line="259" w:lineRule="auto"/>
              <w:rPr>
                <w:color w:val="000000"/>
              </w:rPr>
            </w:pPr>
            <w:r>
              <w:rPr>
                <w:color w:val="000000"/>
              </w:rPr>
              <w:t xml:space="preserve">Team projects </w:t>
            </w:r>
          </w:p>
          <w:p w14:paraId="000000B2" w14:textId="77777777" w:rsidR="00A649D4" w:rsidRDefault="00A649D4"/>
          <w:p w14:paraId="000000B3" w14:textId="77777777" w:rsidR="00A649D4" w:rsidRDefault="00EE29ED">
            <w:r>
              <w:t xml:space="preserve">In addition to TMAs, this programme includes final examination for all modules except the Final year dissertation module. </w:t>
            </w:r>
          </w:p>
          <w:p w14:paraId="000000B4" w14:textId="77777777" w:rsidR="00A649D4" w:rsidRDefault="00EE29ED">
            <w:pPr>
              <w:rPr>
                <w:color w:val="0070C0"/>
              </w:rPr>
            </w:pPr>
            <w:r>
              <w:rPr>
                <w:color w:val="0070C0"/>
              </w:rPr>
              <w:t xml:space="preserve">  </w:t>
            </w:r>
          </w:p>
          <w:p w14:paraId="000000B5" w14:textId="0C0689C9" w:rsidR="00A649D4" w:rsidRDefault="00EE29ED">
            <w:pPr>
              <w:rPr>
                <w:color w:val="000000"/>
              </w:rPr>
            </w:pPr>
            <w:r>
              <w:rPr>
                <w:color w:val="000000"/>
              </w:rPr>
              <w:t xml:space="preserve">Assessment mapping:  See Appendix page </w:t>
            </w:r>
            <w:r w:rsidR="00113175">
              <w:rPr>
                <w:color w:val="000000"/>
              </w:rPr>
              <w:t>12</w:t>
            </w:r>
          </w:p>
          <w:p w14:paraId="000000B6" w14:textId="77777777" w:rsidR="00A649D4" w:rsidRDefault="00EE29ED">
            <w:pPr>
              <w:rPr>
                <w:color w:val="000000"/>
              </w:rPr>
            </w:pPr>
            <w:r>
              <w:rPr>
                <w:color w:val="000000"/>
              </w:rPr>
              <w:t xml:space="preserve"> </w:t>
            </w:r>
          </w:p>
        </w:tc>
      </w:tr>
      <w:tr w:rsidR="00A649D4" w14:paraId="3D32012E" w14:textId="77777777">
        <w:tc>
          <w:tcPr>
            <w:tcW w:w="9350" w:type="dxa"/>
          </w:tcPr>
          <w:p w14:paraId="000000B7" w14:textId="77777777" w:rsidR="00A649D4" w:rsidRDefault="00EE29ED">
            <w:pPr>
              <w:rPr>
                <w:b/>
              </w:rPr>
            </w:pPr>
            <w:r>
              <w:rPr>
                <w:b/>
              </w:rPr>
              <w:t xml:space="preserve">Academic Feedback </w:t>
            </w:r>
          </w:p>
        </w:tc>
      </w:tr>
      <w:tr w:rsidR="00A649D4" w14:paraId="4264188E" w14:textId="77777777">
        <w:tc>
          <w:tcPr>
            <w:tcW w:w="9350" w:type="dxa"/>
          </w:tcPr>
          <w:p w14:paraId="000000B8" w14:textId="77777777" w:rsidR="00A649D4" w:rsidRDefault="00EE29ED">
            <w:pPr>
              <w:rPr>
                <w:color w:val="000000"/>
              </w:rPr>
            </w:pPr>
            <w:r>
              <w:rPr>
                <w:color w:val="000000"/>
              </w:rPr>
              <w:t xml:space="preserve">Throughout the course of your studies, tutors will provide informal feedback on your online activities and class contributions. Feedback may be individual or provided to the class as a whole. </w:t>
            </w:r>
          </w:p>
          <w:p w14:paraId="000000B9" w14:textId="77777777" w:rsidR="00A649D4" w:rsidRDefault="00A649D4">
            <w:pPr>
              <w:rPr>
                <w:color w:val="000000"/>
              </w:rPr>
            </w:pPr>
          </w:p>
          <w:p w14:paraId="000000BA" w14:textId="77777777" w:rsidR="00A649D4" w:rsidRDefault="00EE29ED">
            <w:pPr>
              <w:jc w:val="both"/>
              <w:rPr>
                <w:color w:val="000000"/>
              </w:rPr>
            </w:pPr>
            <w:r>
              <w:rPr>
                <w:color w:val="000000"/>
              </w:rPr>
              <w:t xml:space="preserve">Each summative assessment 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000000BB" w14:textId="77777777" w:rsidR="00A649D4" w:rsidRDefault="00A649D4">
            <w:pPr>
              <w:jc w:val="both"/>
              <w:rPr>
                <w:color w:val="000000"/>
              </w:rPr>
            </w:pPr>
          </w:p>
          <w:p w14:paraId="000000BC" w14:textId="77777777" w:rsidR="00A649D4" w:rsidRDefault="00EE29ED">
            <w:pPr>
              <w:rPr>
                <w:color w:val="000000"/>
              </w:rPr>
            </w:pPr>
            <w:r>
              <w:rPr>
                <w:color w:val="000000"/>
              </w:rPr>
              <w:t xml:space="preserve">Students will receive written individual feedback on all TMA components. </w:t>
            </w:r>
          </w:p>
          <w:p w14:paraId="000000BD" w14:textId="77777777" w:rsidR="00A649D4" w:rsidRDefault="00A649D4">
            <w:pPr>
              <w:rPr>
                <w:color w:val="0070C0"/>
              </w:rPr>
            </w:pPr>
          </w:p>
          <w:p w14:paraId="000000BE" w14:textId="479D490A" w:rsidR="00A649D4" w:rsidRDefault="00EE29ED">
            <w:pPr>
              <w:rPr>
                <w:color w:val="0070C0"/>
              </w:rPr>
            </w:pPr>
            <w:r>
              <w:t xml:space="preserve">The university policy on assessment feedback and guidance on provisional marks can be found in </w:t>
            </w:r>
            <w:r w:rsidR="00FC5372">
              <w:t>the General Rules</w:t>
            </w:r>
          </w:p>
        </w:tc>
      </w:tr>
      <w:tr w:rsidR="00A649D4" w14:paraId="150EDE13" w14:textId="77777777">
        <w:tc>
          <w:tcPr>
            <w:tcW w:w="9350" w:type="dxa"/>
          </w:tcPr>
          <w:p w14:paraId="000000BF" w14:textId="77777777" w:rsidR="00A649D4" w:rsidRDefault="00EE29ED">
            <w:pPr>
              <w:rPr>
                <w:b/>
              </w:rPr>
            </w:pPr>
            <w:r>
              <w:rPr>
                <w:b/>
              </w:rPr>
              <w:t>Late submission, Extension and Resit Policy</w:t>
            </w:r>
          </w:p>
        </w:tc>
      </w:tr>
      <w:tr w:rsidR="00A649D4" w14:paraId="766A3440" w14:textId="77777777">
        <w:tc>
          <w:tcPr>
            <w:tcW w:w="9350" w:type="dxa"/>
          </w:tcPr>
          <w:p w14:paraId="000000C0" w14:textId="5389EBDA" w:rsidR="00A649D4" w:rsidRDefault="00EE29ED">
            <w:pPr>
              <w:rPr>
                <w:color w:val="FF0000"/>
              </w:rPr>
            </w:pPr>
            <w:r>
              <w:t xml:space="preserve">The university policy on late submission, Extension and re-sits can be found in </w:t>
            </w:r>
            <w:r w:rsidR="00FC5372">
              <w:t>the General Rules</w:t>
            </w:r>
          </w:p>
          <w:p w14:paraId="000000C1" w14:textId="77777777" w:rsidR="00A649D4" w:rsidRDefault="00A649D4">
            <w:pPr>
              <w:rPr>
                <w:b/>
              </w:rPr>
            </w:pPr>
          </w:p>
        </w:tc>
      </w:tr>
      <w:tr w:rsidR="00A649D4" w14:paraId="636361AD" w14:textId="77777777">
        <w:tc>
          <w:tcPr>
            <w:tcW w:w="9350" w:type="dxa"/>
          </w:tcPr>
          <w:p w14:paraId="000000C2" w14:textId="77777777" w:rsidR="00A649D4" w:rsidRDefault="00EE29ED">
            <w:pPr>
              <w:rPr>
                <w:b/>
              </w:rPr>
            </w:pPr>
            <w:r>
              <w:rPr>
                <w:b/>
              </w:rPr>
              <w:t>Special Circumstances</w:t>
            </w:r>
          </w:p>
        </w:tc>
      </w:tr>
      <w:tr w:rsidR="00A649D4" w14:paraId="76A70F5F" w14:textId="77777777">
        <w:tc>
          <w:tcPr>
            <w:tcW w:w="9350" w:type="dxa"/>
          </w:tcPr>
          <w:p w14:paraId="000000C3" w14:textId="1C15E05F" w:rsidR="00A649D4" w:rsidRDefault="00EE29ED">
            <w:pPr>
              <w:rPr>
                <w:color w:val="FF0000"/>
              </w:rPr>
            </w:pPr>
            <w:r>
              <w:lastRenderedPageBreak/>
              <w:t xml:space="preserve">The university policy on special circumstance can be found in </w:t>
            </w:r>
            <w:r w:rsidR="00FC5372">
              <w:t>the General Rules</w:t>
            </w:r>
          </w:p>
          <w:p w14:paraId="000000C4" w14:textId="77777777" w:rsidR="00A649D4" w:rsidRDefault="00A649D4">
            <w:pPr>
              <w:rPr>
                <w:b/>
              </w:rPr>
            </w:pPr>
          </w:p>
        </w:tc>
      </w:tr>
      <w:tr w:rsidR="00A649D4" w14:paraId="0205B470" w14:textId="77777777">
        <w:tc>
          <w:tcPr>
            <w:tcW w:w="9350" w:type="dxa"/>
          </w:tcPr>
          <w:p w14:paraId="000000C5" w14:textId="77777777" w:rsidR="00A649D4" w:rsidRDefault="00EE29ED">
            <w:pPr>
              <w:rPr>
                <w:b/>
              </w:rPr>
            </w:pPr>
            <w:r>
              <w:rPr>
                <w:b/>
              </w:rPr>
              <w:t>Continuous assessment and Exam Regulations</w:t>
            </w:r>
          </w:p>
        </w:tc>
      </w:tr>
      <w:tr w:rsidR="00A649D4" w14:paraId="2FE7E928" w14:textId="77777777">
        <w:tc>
          <w:tcPr>
            <w:tcW w:w="9350" w:type="dxa"/>
          </w:tcPr>
          <w:p w14:paraId="000000C6" w14:textId="0871DF4A" w:rsidR="00A649D4" w:rsidRDefault="00EE29ED">
            <w:r>
              <w:t xml:space="preserve">The university regulations on continuous assessment and examination can be found in </w:t>
            </w:r>
            <w:r w:rsidR="00FC5372">
              <w:t>the General Rules.</w:t>
            </w:r>
          </w:p>
        </w:tc>
      </w:tr>
    </w:tbl>
    <w:p w14:paraId="000000C7" w14:textId="77777777" w:rsidR="00A649D4" w:rsidRDefault="00A649D4">
      <w:pPr>
        <w:rPr>
          <w:b/>
        </w:rPr>
      </w:pPr>
    </w:p>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6EE86D69" w14:textId="77777777">
        <w:tc>
          <w:tcPr>
            <w:tcW w:w="9350" w:type="dxa"/>
            <w:shd w:val="clear" w:color="auto" w:fill="F2F2F2"/>
          </w:tcPr>
          <w:p w14:paraId="000000C8"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ACADEMIC MISCONDUCT</w:t>
            </w:r>
          </w:p>
        </w:tc>
      </w:tr>
      <w:tr w:rsidR="00A649D4" w14:paraId="65BA49BB" w14:textId="77777777">
        <w:tc>
          <w:tcPr>
            <w:tcW w:w="9350" w:type="dxa"/>
          </w:tcPr>
          <w:p w14:paraId="000000C9" w14:textId="77777777" w:rsidR="00A649D4" w:rsidRDefault="00EE29ED" w:rsidP="00FC5372">
            <w:pPr>
              <w:jc w:val="both"/>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14:paraId="000000CA" w14:textId="77777777" w:rsidR="00A649D4" w:rsidRDefault="00A649D4" w:rsidP="00FC5372">
            <w:pPr>
              <w:pBdr>
                <w:top w:val="nil"/>
                <w:left w:val="nil"/>
                <w:bottom w:val="nil"/>
                <w:right w:val="nil"/>
                <w:between w:val="nil"/>
              </w:pBdr>
              <w:spacing w:after="160" w:line="259" w:lineRule="auto"/>
              <w:ind w:left="450" w:hanging="720"/>
              <w:jc w:val="both"/>
              <w:rPr>
                <w:color w:val="000000"/>
              </w:rPr>
            </w:pPr>
          </w:p>
          <w:p w14:paraId="000000CB" w14:textId="77777777" w:rsidR="00A649D4" w:rsidRDefault="00EE29ED" w:rsidP="00FC5372">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14:paraId="000000CC" w14:textId="77777777" w:rsidR="00A649D4" w:rsidRDefault="00A649D4" w:rsidP="00FC5372">
            <w:pPr>
              <w:jc w:val="both"/>
              <w:rPr>
                <w:b/>
              </w:rPr>
            </w:pPr>
          </w:p>
          <w:p w14:paraId="000000CD" w14:textId="77777777" w:rsidR="00A649D4" w:rsidRDefault="00EE29ED" w:rsidP="00FC5372">
            <w:pPr>
              <w:jc w:val="both"/>
            </w:pPr>
            <w:r>
              <w:rPr>
                <w:b/>
              </w:rPr>
              <w:t>Plagiarism (</w:t>
            </w:r>
            <w:r>
              <w:t xml:space="preserve">using, intentionally or unintentionally another person's work and presenting it as its own) will be systematically checked through </w:t>
            </w:r>
            <w:proofErr w:type="gramStart"/>
            <w:r>
              <w:t>an</w:t>
            </w:r>
            <w:proofErr w:type="gramEnd"/>
            <w:r>
              <w:t xml:space="preserve"> text-matching automated detection software that support the detection of plagiarism: Turnitin. </w:t>
            </w:r>
          </w:p>
          <w:p w14:paraId="000000CE" w14:textId="77777777" w:rsidR="00A649D4" w:rsidRDefault="00A649D4" w:rsidP="00FC5372">
            <w:pPr>
              <w:jc w:val="both"/>
              <w:rPr>
                <w:b/>
              </w:rPr>
            </w:pPr>
          </w:p>
          <w:p w14:paraId="000000D1" w14:textId="77777777" w:rsidR="00A649D4" w:rsidRDefault="00EE29ED" w:rsidP="00FC5372">
            <w:pPr>
              <w:jc w:val="both"/>
              <w:rPr>
                <w:b/>
              </w:rPr>
            </w:pPr>
            <w:r>
              <w:rPr>
                <w:b/>
              </w:rPr>
              <w:t>Any suspected cases of academic misconduct will be reported and investigated. Academic misconduct offences, may lead to suspension or expulsion from the University.</w:t>
            </w:r>
          </w:p>
          <w:p w14:paraId="000000D2" w14:textId="77777777" w:rsidR="00A649D4" w:rsidRDefault="00A649D4" w:rsidP="00FC5372">
            <w:pPr>
              <w:jc w:val="both"/>
              <w:rPr>
                <w:b/>
              </w:rPr>
            </w:pPr>
          </w:p>
          <w:p w14:paraId="000000D3" w14:textId="3D2DA0C6" w:rsidR="00A649D4" w:rsidRDefault="00EE29ED" w:rsidP="00FC5372">
            <w:pPr>
              <w:jc w:val="both"/>
            </w:pPr>
            <w:r>
              <w:t xml:space="preserve">The university regulations on Academic Misconduct can be found </w:t>
            </w:r>
            <w:r w:rsidR="00FC5372">
              <w:t>in the General Rules.</w:t>
            </w:r>
          </w:p>
          <w:p w14:paraId="000000D4" w14:textId="77777777" w:rsidR="00A649D4" w:rsidRDefault="00A649D4">
            <w:pPr>
              <w:rPr>
                <w:b/>
              </w:rPr>
            </w:pPr>
          </w:p>
        </w:tc>
      </w:tr>
    </w:tbl>
    <w:p w14:paraId="000000D5" w14:textId="77777777" w:rsidR="00A649D4" w:rsidRDefault="00A649D4">
      <w:pPr>
        <w:rPr>
          <w:b/>
        </w:rPr>
      </w:pPr>
    </w:p>
    <w:p w14:paraId="000000D6" w14:textId="77777777" w:rsidR="00A649D4" w:rsidRDefault="00A649D4">
      <w:pPr>
        <w:rPr>
          <w:b/>
        </w:rPr>
      </w:pPr>
    </w:p>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6AB7D0D" w14:textId="77777777">
        <w:tc>
          <w:tcPr>
            <w:tcW w:w="9350" w:type="dxa"/>
            <w:shd w:val="clear" w:color="auto" w:fill="F2F2F2"/>
          </w:tcPr>
          <w:p w14:paraId="000000D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PROGRAMME STRUCTURE</w:t>
            </w:r>
          </w:p>
        </w:tc>
      </w:tr>
      <w:tr w:rsidR="00A649D4" w14:paraId="6BE927B3" w14:textId="77777777">
        <w:tc>
          <w:tcPr>
            <w:tcW w:w="9350" w:type="dxa"/>
          </w:tcPr>
          <w:p w14:paraId="000000D8" w14:textId="77777777" w:rsidR="00A649D4" w:rsidRDefault="00EE29ED">
            <w:r>
              <w:t>C= Core i.e. modules which must be taken to be eligible for the award</w:t>
            </w:r>
          </w:p>
          <w:p w14:paraId="000000D9" w14:textId="77777777" w:rsidR="00A649D4" w:rsidRDefault="00EE29ED">
            <w:r>
              <w:t>S1 = Semester 1</w:t>
            </w:r>
          </w:p>
          <w:p w14:paraId="000000DA" w14:textId="77777777" w:rsidR="00A649D4" w:rsidRDefault="00EE29ED">
            <w:r>
              <w:t>S2 = Semester 2</w:t>
            </w:r>
          </w:p>
          <w:p w14:paraId="000000DB" w14:textId="77777777" w:rsidR="00A649D4" w:rsidRDefault="00A649D4">
            <w:pPr>
              <w:rPr>
                <w:b/>
              </w:rPr>
            </w:pPr>
          </w:p>
        </w:tc>
      </w:tr>
    </w:tbl>
    <w:p w14:paraId="000000DC" w14:textId="77777777" w:rsidR="00A649D4" w:rsidRDefault="00A649D4">
      <w:pPr>
        <w:rPr>
          <w:b/>
        </w:rPr>
      </w:pPr>
    </w:p>
    <w:p w14:paraId="00000125" w14:textId="77777777" w:rsidR="00A649D4" w:rsidRDefault="00A649D4">
      <w:pPr>
        <w:rPr>
          <w:b/>
        </w:rPr>
      </w:pPr>
    </w:p>
    <w:tbl>
      <w:tblPr>
        <w:tblStyle w:val="a8"/>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5023"/>
        <w:gridCol w:w="716"/>
        <w:gridCol w:w="1080"/>
        <w:gridCol w:w="976"/>
      </w:tblGrid>
      <w:tr w:rsidR="00A649D4" w14:paraId="45C97342" w14:textId="77777777">
        <w:tc>
          <w:tcPr>
            <w:tcW w:w="9350" w:type="dxa"/>
            <w:gridSpan w:val="5"/>
            <w:shd w:val="clear" w:color="auto" w:fill="F2F2F2"/>
          </w:tcPr>
          <w:p w14:paraId="00000127" w14:textId="76866231" w:rsidR="00A649D4" w:rsidRDefault="00EE29ED">
            <w:pPr>
              <w:rPr>
                <w:b/>
              </w:rPr>
            </w:pPr>
            <w:r>
              <w:rPr>
                <w:b/>
              </w:rPr>
              <w:t xml:space="preserve">Year </w:t>
            </w:r>
            <w:r w:rsidR="00340232">
              <w:rPr>
                <w:b/>
              </w:rPr>
              <w:t>1</w:t>
            </w:r>
            <w:r>
              <w:rPr>
                <w:b/>
              </w:rPr>
              <w:t xml:space="preserve"> – Level 7 (NQ-MQA) – Short cycle Intermediate (QF-EHEA)</w:t>
            </w:r>
          </w:p>
        </w:tc>
      </w:tr>
      <w:tr w:rsidR="00A649D4" w14:paraId="5C578F9B" w14:textId="77777777" w:rsidTr="003860D1">
        <w:tc>
          <w:tcPr>
            <w:tcW w:w="1555" w:type="dxa"/>
            <w:shd w:val="clear" w:color="auto" w:fill="A6A6A6"/>
          </w:tcPr>
          <w:p w14:paraId="0000012C" w14:textId="77777777" w:rsidR="00A649D4" w:rsidRDefault="00EE29ED">
            <w:pPr>
              <w:rPr>
                <w:b/>
              </w:rPr>
            </w:pPr>
            <w:r>
              <w:rPr>
                <w:b/>
              </w:rPr>
              <w:t>Code</w:t>
            </w:r>
          </w:p>
        </w:tc>
        <w:tc>
          <w:tcPr>
            <w:tcW w:w="5023" w:type="dxa"/>
            <w:shd w:val="clear" w:color="auto" w:fill="A6A6A6"/>
          </w:tcPr>
          <w:p w14:paraId="0000012D" w14:textId="77777777" w:rsidR="00A649D4" w:rsidRDefault="00EE29ED">
            <w:pPr>
              <w:rPr>
                <w:b/>
              </w:rPr>
            </w:pPr>
            <w:r>
              <w:rPr>
                <w:b/>
              </w:rPr>
              <w:t>Module Title</w:t>
            </w:r>
          </w:p>
        </w:tc>
        <w:tc>
          <w:tcPr>
            <w:tcW w:w="716" w:type="dxa"/>
            <w:shd w:val="clear" w:color="auto" w:fill="A6A6A6"/>
          </w:tcPr>
          <w:p w14:paraId="0000012E" w14:textId="77777777" w:rsidR="00A649D4" w:rsidRDefault="00EE29ED">
            <w:pPr>
              <w:rPr>
                <w:b/>
              </w:rPr>
            </w:pPr>
            <w:r>
              <w:rPr>
                <w:b/>
              </w:rPr>
              <w:t>Type</w:t>
            </w:r>
          </w:p>
        </w:tc>
        <w:tc>
          <w:tcPr>
            <w:tcW w:w="1080" w:type="dxa"/>
            <w:shd w:val="clear" w:color="auto" w:fill="A6A6A6"/>
          </w:tcPr>
          <w:p w14:paraId="0000012F" w14:textId="77777777" w:rsidR="00A649D4" w:rsidRDefault="00EE29ED">
            <w:pPr>
              <w:rPr>
                <w:b/>
              </w:rPr>
            </w:pPr>
            <w:r>
              <w:rPr>
                <w:b/>
              </w:rPr>
              <w:t>Semester</w:t>
            </w:r>
          </w:p>
        </w:tc>
        <w:tc>
          <w:tcPr>
            <w:tcW w:w="976" w:type="dxa"/>
            <w:shd w:val="clear" w:color="auto" w:fill="A6A6A6"/>
          </w:tcPr>
          <w:p w14:paraId="00000130" w14:textId="77777777" w:rsidR="00A649D4" w:rsidRDefault="00EE29ED">
            <w:pPr>
              <w:rPr>
                <w:b/>
              </w:rPr>
            </w:pPr>
            <w:r>
              <w:rPr>
                <w:b/>
              </w:rPr>
              <w:t>Credits</w:t>
            </w:r>
          </w:p>
        </w:tc>
      </w:tr>
      <w:tr w:rsidR="00340232" w14:paraId="21E53357" w14:textId="77777777" w:rsidTr="003860D1">
        <w:tc>
          <w:tcPr>
            <w:tcW w:w="1555" w:type="dxa"/>
            <w:shd w:val="clear" w:color="auto" w:fill="FFFFFF" w:themeFill="background1"/>
          </w:tcPr>
          <w:p w14:paraId="45395126" w14:textId="1FBDB5A4" w:rsidR="00340232" w:rsidRDefault="003860D1" w:rsidP="00340232">
            <w:pPr>
              <w:jc w:val="center"/>
            </w:pPr>
            <w:r w:rsidRPr="003860D1">
              <w:t>OUbs031111</w:t>
            </w:r>
          </w:p>
        </w:tc>
        <w:tc>
          <w:tcPr>
            <w:tcW w:w="5023" w:type="dxa"/>
            <w:shd w:val="clear" w:color="auto" w:fill="FFFFFF" w:themeFill="background1"/>
          </w:tcPr>
          <w:p w14:paraId="42EB0874" w14:textId="2ACD729A" w:rsidR="00340232" w:rsidRDefault="00340232" w:rsidP="00340232">
            <w:r w:rsidRPr="00974392">
              <w:t xml:space="preserve">Ethics and the Law in Social Work </w:t>
            </w:r>
          </w:p>
        </w:tc>
        <w:tc>
          <w:tcPr>
            <w:tcW w:w="716" w:type="dxa"/>
            <w:shd w:val="clear" w:color="auto" w:fill="FFFFFF" w:themeFill="background1"/>
          </w:tcPr>
          <w:p w14:paraId="4DB02853" w14:textId="26B23731" w:rsidR="00340232" w:rsidRDefault="00340232" w:rsidP="00340232">
            <w:pPr>
              <w:jc w:val="center"/>
            </w:pPr>
            <w:r w:rsidRPr="00974392">
              <w:t>Core</w:t>
            </w:r>
          </w:p>
        </w:tc>
        <w:tc>
          <w:tcPr>
            <w:tcW w:w="1080" w:type="dxa"/>
            <w:shd w:val="clear" w:color="auto" w:fill="FFFFFF" w:themeFill="background1"/>
          </w:tcPr>
          <w:p w14:paraId="7A07DE5A" w14:textId="1DFC23F3" w:rsidR="00340232" w:rsidRDefault="00340232" w:rsidP="00340232">
            <w:pPr>
              <w:jc w:val="center"/>
            </w:pPr>
            <w:r w:rsidRPr="00974392">
              <w:t>S2</w:t>
            </w:r>
          </w:p>
        </w:tc>
        <w:tc>
          <w:tcPr>
            <w:tcW w:w="976" w:type="dxa"/>
            <w:shd w:val="clear" w:color="auto" w:fill="FFFFFF" w:themeFill="background1"/>
          </w:tcPr>
          <w:p w14:paraId="1AEA199C" w14:textId="6CFBF040" w:rsidR="00340232" w:rsidRDefault="00340232" w:rsidP="00340232">
            <w:pPr>
              <w:jc w:val="center"/>
            </w:pPr>
            <w:r w:rsidRPr="00974392">
              <w:t>7.5</w:t>
            </w:r>
          </w:p>
        </w:tc>
      </w:tr>
      <w:tr w:rsidR="00A649D4" w14:paraId="262D04FA" w14:textId="77777777" w:rsidTr="003860D1">
        <w:tc>
          <w:tcPr>
            <w:tcW w:w="1555" w:type="dxa"/>
            <w:shd w:val="clear" w:color="auto" w:fill="FFFFFF" w:themeFill="background1"/>
          </w:tcPr>
          <w:p w14:paraId="00000131" w14:textId="2A76141D" w:rsidR="00A649D4" w:rsidRDefault="003860D1">
            <w:pPr>
              <w:jc w:val="center"/>
            </w:pPr>
            <w:r w:rsidRPr="003860D1">
              <w:t>OUbs03111</w:t>
            </w:r>
            <w:r>
              <w:t>2</w:t>
            </w:r>
          </w:p>
        </w:tc>
        <w:tc>
          <w:tcPr>
            <w:tcW w:w="5023" w:type="dxa"/>
            <w:shd w:val="clear" w:color="auto" w:fill="FFFFFF" w:themeFill="background1"/>
          </w:tcPr>
          <w:p w14:paraId="00000132" w14:textId="77777777" w:rsidR="00A649D4" w:rsidRDefault="00EE29ED">
            <w:r>
              <w:t>Social Work Practice I</w:t>
            </w:r>
          </w:p>
        </w:tc>
        <w:tc>
          <w:tcPr>
            <w:tcW w:w="716" w:type="dxa"/>
            <w:shd w:val="clear" w:color="auto" w:fill="FFFFFF" w:themeFill="background1"/>
          </w:tcPr>
          <w:p w14:paraId="00000133" w14:textId="77777777" w:rsidR="00A649D4" w:rsidRDefault="00EE29ED">
            <w:pPr>
              <w:jc w:val="center"/>
              <w:rPr>
                <w:b/>
              </w:rPr>
            </w:pPr>
            <w:r>
              <w:t>Core</w:t>
            </w:r>
          </w:p>
        </w:tc>
        <w:tc>
          <w:tcPr>
            <w:tcW w:w="1080" w:type="dxa"/>
            <w:shd w:val="clear" w:color="auto" w:fill="FFFFFF" w:themeFill="background1"/>
          </w:tcPr>
          <w:p w14:paraId="00000134" w14:textId="77777777" w:rsidR="00A649D4" w:rsidRDefault="00EE29ED">
            <w:pPr>
              <w:jc w:val="center"/>
              <w:rPr>
                <w:b/>
              </w:rPr>
            </w:pPr>
            <w:r>
              <w:t>S1</w:t>
            </w:r>
          </w:p>
        </w:tc>
        <w:tc>
          <w:tcPr>
            <w:tcW w:w="976" w:type="dxa"/>
            <w:shd w:val="clear" w:color="auto" w:fill="FFFFFF" w:themeFill="background1"/>
          </w:tcPr>
          <w:p w14:paraId="00000135" w14:textId="77777777" w:rsidR="00A649D4" w:rsidRDefault="00EE29ED">
            <w:pPr>
              <w:jc w:val="center"/>
              <w:rPr>
                <w:b/>
              </w:rPr>
            </w:pPr>
            <w:r>
              <w:t>6</w:t>
            </w:r>
          </w:p>
        </w:tc>
      </w:tr>
      <w:tr w:rsidR="00340232" w14:paraId="2824B23B" w14:textId="77777777" w:rsidTr="003860D1">
        <w:trPr>
          <w:trHeight w:val="280"/>
        </w:trPr>
        <w:tc>
          <w:tcPr>
            <w:tcW w:w="1555" w:type="dxa"/>
            <w:shd w:val="clear" w:color="auto" w:fill="FFFFFF" w:themeFill="background1"/>
          </w:tcPr>
          <w:p w14:paraId="00000136" w14:textId="21C07593" w:rsidR="00340232" w:rsidRDefault="003860D1" w:rsidP="00340232">
            <w:pPr>
              <w:jc w:val="center"/>
            </w:pPr>
            <w:r w:rsidRPr="003860D1">
              <w:t>OUbs03111</w:t>
            </w:r>
            <w:r>
              <w:t>3</w:t>
            </w:r>
          </w:p>
        </w:tc>
        <w:tc>
          <w:tcPr>
            <w:tcW w:w="5023" w:type="dxa"/>
            <w:shd w:val="clear" w:color="auto" w:fill="FFFFFF" w:themeFill="background1"/>
          </w:tcPr>
          <w:p w14:paraId="00000137" w14:textId="0CB83A70" w:rsidR="00340232" w:rsidRDefault="00340232" w:rsidP="00340232">
            <w:r>
              <w:t>Clinical Social Work</w:t>
            </w:r>
          </w:p>
        </w:tc>
        <w:tc>
          <w:tcPr>
            <w:tcW w:w="716" w:type="dxa"/>
            <w:shd w:val="clear" w:color="auto" w:fill="FFFFFF" w:themeFill="background1"/>
          </w:tcPr>
          <w:p w14:paraId="00000138" w14:textId="12A6A578" w:rsidR="00340232" w:rsidRDefault="00340232" w:rsidP="00340232">
            <w:pPr>
              <w:jc w:val="center"/>
              <w:rPr>
                <w:b/>
              </w:rPr>
            </w:pPr>
            <w:r>
              <w:t>Core</w:t>
            </w:r>
          </w:p>
        </w:tc>
        <w:tc>
          <w:tcPr>
            <w:tcW w:w="1080" w:type="dxa"/>
            <w:shd w:val="clear" w:color="auto" w:fill="FFFFFF" w:themeFill="background1"/>
          </w:tcPr>
          <w:p w14:paraId="00000139" w14:textId="1E26AAB6" w:rsidR="00340232" w:rsidRDefault="00340232" w:rsidP="00340232">
            <w:pPr>
              <w:jc w:val="center"/>
              <w:rPr>
                <w:b/>
              </w:rPr>
            </w:pPr>
            <w:r>
              <w:t>S2</w:t>
            </w:r>
          </w:p>
        </w:tc>
        <w:tc>
          <w:tcPr>
            <w:tcW w:w="976" w:type="dxa"/>
            <w:shd w:val="clear" w:color="auto" w:fill="FFFFFF" w:themeFill="background1"/>
          </w:tcPr>
          <w:p w14:paraId="0000013A" w14:textId="4C6FD1D9" w:rsidR="00340232" w:rsidRDefault="00340232" w:rsidP="00340232">
            <w:pPr>
              <w:jc w:val="center"/>
              <w:rPr>
                <w:b/>
              </w:rPr>
            </w:pPr>
            <w:r>
              <w:t>6</w:t>
            </w:r>
          </w:p>
        </w:tc>
      </w:tr>
      <w:tr w:rsidR="00340232" w14:paraId="22D638E2" w14:textId="77777777" w:rsidTr="003860D1">
        <w:tc>
          <w:tcPr>
            <w:tcW w:w="1555" w:type="dxa"/>
            <w:shd w:val="clear" w:color="auto" w:fill="FFFFFF" w:themeFill="background1"/>
          </w:tcPr>
          <w:p w14:paraId="0000013B" w14:textId="787421B2" w:rsidR="00340232" w:rsidRDefault="003860D1" w:rsidP="00340232">
            <w:pPr>
              <w:jc w:val="center"/>
            </w:pPr>
            <w:r w:rsidRPr="003860D1">
              <w:t>OUbs03111</w:t>
            </w:r>
            <w:r>
              <w:t>4</w:t>
            </w:r>
          </w:p>
        </w:tc>
        <w:tc>
          <w:tcPr>
            <w:tcW w:w="5023" w:type="dxa"/>
            <w:shd w:val="clear" w:color="auto" w:fill="FFFFFF" w:themeFill="background1"/>
          </w:tcPr>
          <w:p w14:paraId="0000013C" w14:textId="3526E8BF" w:rsidR="00340232" w:rsidRDefault="00340232" w:rsidP="00340232">
            <w:r>
              <w:t>Sexuality and Health</w:t>
            </w:r>
          </w:p>
        </w:tc>
        <w:tc>
          <w:tcPr>
            <w:tcW w:w="716" w:type="dxa"/>
            <w:shd w:val="clear" w:color="auto" w:fill="FFFFFF" w:themeFill="background1"/>
          </w:tcPr>
          <w:p w14:paraId="0000013D" w14:textId="30BBB1F1" w:rsidR="00340232" w:rsidRDefault="00340232" w:rsidP="00340232">
            <w:pPr>
              <w:jc w:val="center"/>
              <w:rPr>
                <w:b/>
              </w:rPr>
            </w:pPr>
            <w:r>
              <w:t>Core</w:t>
            </w:r>
          </w:p>
        </w:tc>
        <w:tc>
          <w:tcPr>
            <w:tcW w:w="1080" w:type="dxa"/>
            <w:shd w:val="clear" w:color="auto" w:fill="FFFFFF" w:themeFill="background1"/>
          </w:tcPr>
          <w:p w14:paraId="0000013E" w14:textId="2BA63A20" w:rsidR="00340232" w:rsidRDefault="00340232" w:rsidP="00340232">
            <w:pPr>
              <w:jc w:val="center"/>
              <w:rPr>
                <w:b/>
              </w:rPr>
            </w:pPr>
            <w:r>
              <w:t>S2</w:t>
            </w:r>
          </w:p>
        </w:tc>
        <w:tc>
          <w:tcPr>
            <w:tcW w:w="976" w:type="dxa"/>
            <w:shd w:val="clear" w:color="auto" w:fill="FFFFFF" w:themeFill="background1"/>
          </w:tcPr>
          <w:p w14:paraId="0000013F" w14:textId="2310B3B8" w:rsidR="00340232" w:rsidRDefault="00340232" w:rsidP="00340232">
            <w:pPr>
              <w:jc w:val="center"/>
              <w:rPr>
                <w:b/>
              </w:rPr>
            </w:pPr>
            <w:r>
              <w:t>6</w:t>
            </w:r>
          </w:p>
        </w:tc>
      </w:tr>
      <w:tr w:rsidR="00340232" w14:paraId="0F50F977" w14:textId="77777777" w:rsidTr="003860D1">
        <w:tc>
          <w:tcPr>
            <w:tcW w:w="1555" w:type="dxa"/>
            <w:shd w:val="clear" w:color="auto" w:fill="FFFFFF" w:themeFill="background1"/>
          </w:tcPr>
          <w:p w14:paraId="00000140" w14:textId="0036CD13" w:rsidR="00340232" w:rsidRDefault="003860D1" w:rsidP="00340232">
            <w:pPr>
              <w:jc w:val="center"/>
            </w:pPr>
            <w:r w:rsidRPr="003860D1">
              <w:t>OUbs03111</w:t>
            </w:r>
            <w:r>
              <w:t>5</w:t>
            </w:r>
          </w:p>
        </w:tc>
        <w:tc>
          <w:tcPr>
            <w:tcW w:w="5023" w:type="dxa"/>
            <w:shd w:val="clear" w:color="auto" w:fill="FFFFFF" w:themeFill="background1"/>
          </w:tcPr>
          <w:p w14:paraId="00000141" w14:textId="01C0E768" w:rsidR="00340232" w:rsidRDefault="00340232" w:rsidP="00340232">
            <w:r>
              <w:t>Social Work Research</w:t>
            </w:r>
          </w:p>
        </w:tc>
        <w:tc>
          <w:tcPr>
            <w:tcW w:w="716" w:type="dxa"/>
            <w:shd w:val="clear" w:color="auto" w:fill="FFFFFF" w:themeFill="background1"/>
          </w:tcPr>
          <w:p w14:paraId="00000142" w14:textId="484B1B25" w:rsidR="00340232" w:rsidRDefault="00340232" w:rsidP="00340232">
            <w:pPr>
              <w:jc w:val="center"/>
              <w:rPr>
                <w:b/>
              </w:rPr>
            </w:pPr>
            <w:r>
              <w:t>Core</w:t>
            </w:r>
          </w:p>
        </w:tc>
        <w:tc>
          <w:tcPr>
            <w:tcW w:w="1080" w:type="dxa"/>
            <w:shd w:val="clear" w:color="auto" w:fill="FFFFFF" w:themeFill="background1"/>
          </w:tcPr>
          <w:p w14:paraId="00000143" w14:textId="090724AC" w:rsidR="00340232" w:rsidRDefault="00340232" w:rsidP="00340232">
            <w:pPr>
              <w:jc w:val="center"/>
              <w:rPr>
                <w:b/>
              </w:rPr>
            </w:pPr>
            <w:r>
              <w:t>S2</w:t>
            </w:r>
          </w:p>
        </w:tc>
        <w:tc>
          <w:tcPr>
            <w:tcW w:w="976" w:type="dxa"/>
            <w:shd w:val="clear" w:color="auto" w:fill="FFFFFF" w:themeFill="background1"/>
          </w:tcPr>
          <w:p w14:paraId="00000144" w14:textId="68C94B96" w:rsidR="00340232" w:rsidRDefault="00340232" w:rsidP="00340232">
            <w:pPr>
              <w:jc w:val="center"/>
              <w:rPr>
                <w:b/>
              </w:rPr>
            </w:pPr>
            <w:r>
              <w:t>6</w:t>
            </w:r>
          </w:p>
        </w:tc>
      </w:tr>
      <w:tr w:rsidR="00340232" w14:paraId="307F0906" w14:textId="77777777" w:rsidTr="003860D1">
        <w:tc>
          <w:tcPr>
            <w:tcW w:w="1555" w:type="dxa"/>
            <w:shd w:val="clear" w:color="auto" w:fill="FFFFFF" w:themeFill="background1"/>
          </w:tcPr>
          <w:p w14:paraId="00000145" w14:textId="34F12746" w:rsidR="00340232" w:rsidRDefault="003860D1" w:rsidP="00340232">
            <w:pPr>
              <w:jc w:val="center"/>
            </w:pPr>
            <w:r w:rsidRPr="003860D1">
              <w:t>OUbs031121</w:t>
            </w:r>
          </w:p>
        </w:tc>
        <w:tc>
          <w:tcPr>
            <w:tcW w:w="5023" w:type="dxa"/>
            <w:shd w:val="clear" w:color="auto" w:fill="FFFFFF" w:themeFill="background1"/>
          </w:tcPr>
          <w:p w14:paraId="00000146" w14:textId="3E2C2992" w:rsidR="00340232" w:rsidRDefault="00340232" w:rsidP="00340232">
            <w:r>
              <w:t>Society, Social Issues and social work intervention</w:t>
            </w:r>
          </w:p>
        </w:tc>
        <w:tc>
          <w:tcPr>
            <w:tcW w:w="716" w:type="dxa"/>
            <w:shd w:val="clear" w:color="auto" w:fill="FFFFFF" w:themeFill="background1"/>
          </w:tcPr>
          <w:p w14:paraId="00000147" w14:textId="1EDDDD7C" w:rsidR="00340232" w:rsidRDefault="00340232" w:rsidP="00340232">
            <w:pPr>
              <w:jc w:val="center"/>
              <w:rPr>
                <w:b/>
              </w:rPr>
            </w:pPr>
            <w:r>
              <w:t>Core</w:t>
            </w:r>
          </w:p>
        </w:tc>
        <w:tc>
          <w:tcPr>
            <w:tcW w:w="1080" w:type="dxa"/>
            <w:shd w:val="clear" w:color="auto" w:fill="FFFFFF" w:themeFill="background1"/>
          </w:tcPr>
          <w:p w14:paraId="00000148" w14:textId="0680C83C" w:rsidR="00340232" w:rsidRDefault="00340232" w:rsidP="00340232">
            <w:pPr>
              <w:jc w:val="center"/>
              <w:rPr>
                <w:b/>
              </w:rPr>
            </w:pPr>
            <w:r>
              <w:t>S2</w:t>
            </w:r>
          </w:p>
        </w:tc>
        <w:tc>
          <w:tcPr>
            <w:tcW w:w="976" w:type="dxa"/>
            <w:shd w:val="clear" w:color="auto" w:fill="FFFFFF" w:themeFill="background1"/>
          </w:tcPr>
          <w:p w14:paraId="00000149" w14:textId="0F93B4A9" w:rsidR="00340232" w:rsidRDefault="00340232" w:rsidP="00340232">
            <w:pPr>
              <w:jc w:val="center"/>
              <w:rPr>
                <w:b/>
              </w:rPr>
            </w:pPr>
            <w:r>
              <w:t>6</w:t>
            </w:r>
          </w:p>
        </w:tc>
      </w:tr>
      <w:sdt>
        <w:sdtPr>
          <w:tag w:val="goog_rdk_47"/>
          <w:id w:val="1949496283"/>
        </w:sdtPr>
        <w:sdtEndPr/>
        <w:sdtContent>
          <w:tr w:rsidR="00340232" w14:paraId="43193BD6" w14:textId="77777777" w:rsidTr="003860D1">
            <w:tc>
              <w:tcPr>
                <w:tcW w:w="1555" w:type="dxa"/>
                <w:shd w:val="clear" w:color="auto" w:fill="FFFFFF" w:themeFill="background1"/>
              </w:tcPr>
              <w:p w14:paraId="0000014A" w14:textId="242DDE67" w:rsidR="00340232" w:rsidRDefault="003860D1" w:rsidP="003860D1">
                <w:pPr>
                  <w:rPr>
                    <w:b/>
                  </w:rPr>
                </w:pPr>
                <w:r w:rsidRPr="003860D1">
                  <w:t>OUbs031121</w:t>
                </w:r>
                <w:r>
                  <w:t>2</w:t>
                </w:r>
              </w:p>
            </w:tc>
            <w:tc>
              <w:tcPr>
                <w:tcW w:w="5023" w:type="dxa"/>
                <w:shd w:val="clear" w:color="auto" w:fill="FFFFFF" w:themeFill="background1"/>
              </w:tcPr>
              <w:p w14:paraId="0000014B" w14:textId="122F0132" w:rsidR="00340232" w:rsidRDefault="00340232" w:rsidP="00340232">
                <w:pPr>
                  <w:rPr>
                    <w:b/>
                  </w:rPr>
                </w:pPr>
                <w:r>
                  <w:t>Social Work Practice II</w:t>
                </w:r>
              </w:p>
            </w:tc>
            <w:tc>
              <w:tcPr>
                <w:tcW w:w="716" w:type="dxa"/>
                <w:shd w:val="clear" w:color="auto" w:fill="FFFFFF" w:themeFill="background1"/>
              </w:tcPr>
              <w:p w14:paraId="0000014C" w14:textId="28F60BCE" w:rsidR="00340232" w:rsidRDefault="00340232" w:rsidP="00340232">
                <w:pPr>
                  <w:jc w:val="center"/>
                  <w:rPr>
                    <w:b/>
                  </w:rPr>
                </w:pPr>
                <w:r>
                  <w:t>Core</w:t>
                </w:r>
              </w:p>
            </w:tc>
            <w:tc>
              <w:tcPr>
                <w:tcW w:w="1080" w:type="dxa"/>
                <w:shd w:val="clear" w:color="auto" w:fill="FFFFFF" w:themeFill="background1"/>
              </w:tcPr>
              <w:p w14:paraId="0000014D" w14:textId="7A250AD9" w:rsidR="00340232" w:rsidRDefault="00340232" w:rsidP="00340232">
                <w:pPr>
                  <w:jc w:val="center"/>
                  <w:rPr>
                    <w:b/>
                  </w:rPr>
                </w:pPr>
                <w:r>
                  <w:t>S2</w:t>
                </w:r>
              </w:p>
            </w:tc>
            <w:tc>
              <w:tcPr>
                <w:tcW w:w="976" w:type="dxa"/>
                <w:shd w:val="clear" w:color="auto" w:fill="FFFFFF" w:themeFill="background1"/>
              </w:tcPr>
              <w:p w14:paraId="0000014E" w14:textId="0737B26E" w:rsidR="00340232" w:rsidRDefault="00340232" w:rsidP="00340232">
                <w:pPr>
                  <w:jc w:val="center"/>
                  <w:rPr>
                    <w:b/>
                  </w:rPr>
                </w:pPr>
                <w:r>
                  <w:t>6</w:t>
                </w:r>
              </w:p>
            </w:tc>
          </w:tr>
        </w:sdtContent>
      </w:sdt>
      <w:tr w:rsidR="00340232" w14:paraId="02BCBD3B" w14:textId="77777777" w:rsidTr="003860D1">
        <w:tc>
          <w:tcPr>
            <w:tcW w:w="1555" w:type="dxa"/>
            <w:shd w:val="clear" w:color="auto" w:fill="FFFFFF" w:themeFill="background1"/>
          </w:tcPr>
          <w:p w14:paraId="23ADCFB5" w14:textId="175B52FD" w:rsidR="00340232" w:rsidRDefault="003860D1" w:rsidP="00340232">
            <w:pPr>
              <w:jc w:val="center"/>
            </w:pPr>
            <w:r w:rsidRPr="003860D1">
              <w:rPr>
                <w:color w:val="000000"/>
              </w:rPr>
              <w:lastRenderedPageBreak/>
              <w:t>OUbs031121</w:t>
            </w:r>
            <w:r>
              <w:rPr>
                <w:color w:val="000000"/>
              </w:rPr>
              <w:t>3</w:t>
            </w:r>
          </w:p>
        </w:tc>
        <w:tc>
          <w:tcPr>
            <w:tcW w:w="5023" w:type="dxa"/>
            <w:shd w:val="clear" w:color="auto" w:fill="FFFFFF" w:themeFill="background1"/>
          </w:tcPr>
          <w:p w14:paraId="5E0616F0" w14:textId="4933C8D4" w:rsidR="00340232" w:rsidRDefault="00340232" w:rsidP="00340232">
            <w:r>
              <w:t>Assessment and intervention with Groups, Communities, Organisations &amp; Institutions</w:t>
            </w:r>
          </w:p>
        </w:tc>
        <w:tc>
          <w:tcPr>
            <w:tcW w:w="716" w:type="dxa"/>
            <w:shd w:val="clear" w:color="auto" w:fill="FFFFFF" w:themeFill="background1"/>
          </w:tcPr>
          <w:p w14:paraId="2AAADA44" w14:textId="62AC3E16" w:rsidR="00340232" w:rsidRDefault="00340232" w:rsidP="00340232">
            <w:pPr>
              <w:jc w:val="center"/>
            </w:pPr>
            <w:r>
              <w:t>Core</w:t>
            </w:r>
          </w:p>
        </w:tc>
        <w:tc>
          <w:tcPr>
            <w:tcW w:w="1080" w:type="dxa"/>
            <w:shd w:val="clear" w:color="auto" w:fill="FFFFFF" w:themeFill="background1"/>
          </w:tcPr>
          <w:p w14:paraId="77843DD0" w14:textId="04D6C05E" w:rsidR="00340232" w:rsidRDefault="00340232" w:rsidP="00340232">
            <w:pPr>
              <w:jc w:val="center"/>
            </w:pPr>
            <w:r>
              <w:t>S1</w:t>
            </w:r>
          </w:p>
        </w:tc>
        <w:tc>
          <w:tcPr>
            <w:tcW w:w="976" w:type="dxa"/>
            <w:shd w:val="clear" w:color="auto" w:fill="FFFFFF" w:themeFill="background1"/>
          </w:tcPr>
          <w:p w14:paraId="27444FF9" w14:textId="3D9E789E" w:rsidR="00340232" w:rsidRDefault="00340232" w:rsidP="00340232">
            <w:pPr>
              <w:jc w:val="center"/>
            </w:pPr>
            <w:r>
              <w:t>7.5</w:t>
            </w:r>
          </w:p>
        </w:tc>
      </w:tr>
      <w:tr w:rsidR="00340232" w14:paraId="2BB381BA" w14:textId="77777777" w:rsidTr="003860D1">
        <w:tc>
          <w:tcPr>
            <w:tcW w:w="1555" w:type="dxa"/>
            <w:shd w:val="clear" w:color="auto" w:fill="FFFFFF" w:themeFill="background1"/>
          </w:tcPr>
          <w:p w14:paraId="1A6150D0" w14:textId="6D07D012" w:rsidR="00340232" w:rsidRDefault="003860D1" w:rsidP="00340232">
            <w:pPr>
              <w:jc w:val="center"/>
            </w:pPr>
            <w:r w:rsidRPr="003860D1">
              <w:t>OUbs031121</w:t>
            </w:r>
            <w:r>
              <w:t>4</w:t>
            </w:r>
          </w:p>
        </w:tc>
        <w:tc>
          <w:tcPr>
            <w:tcW w:w="5023" w:type="dxa"/>
            <w:shd w:val="clear" w:color="auto" w:fill="FFFFFF" w:themeFill="background1"/>
          </w:tcPr>
          <w:p w14:paraId="2265F3D7" w14:textId="64E60D01" w:rsidR="00340232" w:rsidRDefault="00340232" w:rsidP="00340232">
            <w:r>
              <w:t>Globalisation and Contemporary issues in social Work</w:t>
            </w:r>
          </w:p>
        </w:tc>
        <w:tc>
          <w:tcPr>
            <w:tcW w:w="716" w:type="dxa"/>
            <w:shd w:val="clear" w:color="auto" w:fill="FFFFFF" w:themeFill="background1"/>
          </w:tcPr>
          <w:p w14:paraId="3C483308" w14:textId="688DC8B6" w:rsidR="00340232" w:rsidRDefault="00340232" w:rsidP="00340232">
            <w:pPr>
              <w:jc w:val="center"/>
            </w:pPr>
            <w:r>
              <w:t>Core</w:t>
            </w:r>
          </w:p>
        </w:tc>
        <w:tc>
          <w:tcPr>
            <w:tcW w:w="1080" w:type="dxa"/>
            <w:shd w:val="clear" w:color="auto" w:fill="FFFFFF" w:themeFill="background1"/>
          </w:tcPr>
          <w:p w14:paraId="38DA8F07" w14:textId="2259D6CB" w:rsidR="00340232" w:rsidRDefault="00340232" w:rsidP="00340232">
            <w:pPr>
              <w:jc w:val="center"/>
            </w:pPr>
            <w:r>
              <w:t>S1</w:t>
            </w:r>
          </w:p>
        </w:tc>
        <w:tc>
          <w:tcPr>
            <w:tcW w:w="976" w:type="dxa"/>
            <w:shd w:val="clear" w:color="auto" w:fill="FFFFFF" w:themeFill="background1"/>
          </w:tcPr>
          <w:p w14:paraId="33ADC035" w14:textId="6B91FA11" w:rsidR="00340232" w:rsidRDefault="00340232" w:rsidP="00340232">
            <w:pPr>
              <w:jc w:val="center"/>
            </w:pPr>
            <w:r>
              <w:t>7.5</w:t>
            </w:r>
          </w:p>
        </w:tc>
      </w:tr>
      <w:tr w:rsidR="00C82A4A" w14:paraId="3368759C" w14:textId="77777777" w:rsidTr="003860D1">
        <w:tc>
          <w:tcPr>
            <w:tcW w:w="1555" w:type="dxa"/>
            <w:shd w:val="clear" w:color="auto" w:fill="F2F2F2" w:themeFill="background1" w:themeFillShade="F2"/>
          </w:tcPr>
          <w:p w14:paraId="03C0014A" w14:textId="77777777" w:rsidR="00C82A4A" w:rsidRPr="00C82A4A" w:rsidRDefault="00C82A4A" w:rsidP="00340232">
            <w:pPr>
              <w:jc w:val="center"/>
              <w:rPr>
                <w:b/>
              </w:rPr>
            </w:pPr>
          </w:p>
        </w:tc>
        <w:tc>
          <w:tcPr>
            <w:tcW w:w="5023" w:type="dxa"/>
            <w:shd w:val="clear" w:color="auto" w:fill="F2F2F2" w:themeFill="background1" w:themeFillShade="F2"/>
          </w:tcPr>
          <w:p w14:paraId="77FE2961" w14:textId="77777777" w:rsidR="00C82A4A" w:rsidRPr="00C82A4A" w:rsidRDefault="00C82A4A" w:rsidP="00340232">
            <w:pPr>
              <w:rPr>
                <w:b/>
              </w:rPr>
            </w:pPr>
          </w:p>
        </w:tc>
        <w:tc>
          <w:tcPr>
            <w:tcW w:w="1796" w:type="dxa"/>
            <w:gridSpan w:val="2"/>
            <w:shd w:val="clear" w:color="auto" w:fill="F2F2F2" w:themeFill="background1" w:themeFillShade="F2"/>
          </w:tcPr>
          <w:p w14:paraId="7A818B3A" w14:textId="57FEE6ED" w:rsidR="00C82A4A" w:rsidRPr="00C82A4A" w:rsidRDefault="00C82A4A" w:rsidP="00340232">
            <w:pPr>
              <w:jc w:val="center"/>
              <w:rPr>
                <w:b/>
              </w:rPr>
            </w:pPr>
            <w:r w:rsidRPr="00C82A4A">
              <w:rPr>
                <w:b/>
              </w:rPr>
              <w:t>Credit Total</w:t>
            </w:r>
          </w:p>
        </w:tc>
        <w:tc>
          <w:tcPr>
            <w:tcW w:w="976" w:type="dxa"/>
            <w:shd w:val="clear" w:color="auto" w:fill="F2F2F2" w:themeFill="background1" w:themeFillShade="F2"/>
          </w:tcPr>
          <w:p w14:paraId="56C735D1" w14:textId="61223868" w:rsidR="00C82A4A" w:rsidRPr="00C82A4A" w:rsidRDefault="00C82A4A" w:rsidP="00340232">
            <w:pPr>
              <w:jc w:val="center"/>
              <w:rPr>
                <w:b/>
              </w:rPr>
            </w:pPr>
            <w:r>
              <w:rPr>
                <w:b/>
              </w:rPr>
              <w:t>48.5</w:t>
            </w:r>
          </w:p>
        </w:tc>
      </w:tr>
    </w:tbl>
    <w:p w14:paraId="0000016D" w14:textId="77777777" w:rsidR="00A649D4" w:rsidRDefault="00A649D4">
      <w:pPr>
        <w:rPr>
          <w:b/>
        </w:rPr>
      </w:pPr>
    </w:p>
    <w:tbl>
      <w:tblPr>
        <w:tblStyle w:val="a9"/>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018"/>
        <w:gridCol w:w="908"/>
        <w:gridCol w:w="1066"/>
        <w:gridCol w:w="14"/>
        <w:gridCol w:w="970"/>
      </w:tblGrid>
      <w:tr w:rsidR="00A649D4" w14:paraId="14DFAAFF" w14:textId="77777777">
        <w:tc>
          <w:tcPr>
            <w:tcW w:w="9350" w:type="dxa"/>
            <w:gridSpan w:val="6"/>
            <w:shd w:val="clear" w:color="auto" w:fill="F2F2F2"/>
          </w:tcPr>
          <w:p w14:paraId="0000016F" w14:textId="08CF996F" w:rsidR="00A649D4" w:rsidRDefault="00EE29ED">
            <w:pPr>
              <w:rPr>
                <w:b/>
              </w:rPr>
            </w:pPr>
            <w:r>
              <w:rPr>
                <w:b/>
              </w:rPr>
              <w:t>Year</w:t>
            </w:r>
            <w:r w:rsidR="00340232">
              <w:rPr>
                <w:b/>
              </w:rPr>
              <w:t xml:space="preserve"> 2</w:t>
            </w:r>
            <w:r>
              <w:rPr>
                <w:b/>
              </w:rPr>
              <w:t xml:space="preserve"> – Level 8 (NQ-MQA) – 1</w:t>
            </w:r>
            <w:r>
              <w:rPr>
                <w:b/>
                <w:vertAlign w:val="superscript"/>
              </w:rPr>
              <w:t>st</w:t>
            </w:r>
            <w:r>
              <w:rPr>
                <w:b/>
              </w:rPr>
              <w:t xml:space="preserve"> Cycle Honours (QF-EHEA)</w:t>
            </w:r>
          </w:p>
        </w:tc>
      </w:tr>
      <w:tr w:rsidR="00A649D4" w14:paraId="63AFC117" w14:textId="77777777">
        <w:tc>
          <w:tcPr>
            <w:tcW w:w="1374" w:type="dxa"/>
            <w:shd w:val="clear" w:color="auto" w:fill="A6A6A6"/>
          </w:tcPr>
          <w:p w14:paraId="00000175" w14:textId="77777777" w:rsidR="00A649D4" w:rsidRDefault="00EE29ED">
            <w:pPr>
              <w:rPr>
                <w:b/>
              </w:rPr>
            </w:pPr>
            <w:r>
              <w:rPr>
                <w:b/>
              </w:rPr>
              <w:t>Code</w:t>
            </w:r>
          </w:p>
        </w:tc>
        <w:tc>
          <w:tcPr>
            <w:tcW w:w="5018" w:type="dxa"/>
            <w:shd w:val="clear" w:color="auto" w:fill="A6A6A6"/>
          </w:tcPr>
          <w:p w14:paraId="00000176" w14:textId="77777777" w:rsidR="00A649D4" w:rsidRDefault="00EE29ED">
            <w:pPr>
              <w:rPr>
                <w:b/>
              </w:rPr>
            </w:pPr>
            <w:r>
              <w:rPr>
                <w:b/>
              </w:rPr>
              <w:t>Module Title</w:t>
            </w:r>
          </w:p>
        </w:tc>
        <w:tc>
          <w:tcPr>
            <w:tcW w:w="908" w:type="dxa"/>
            <w:shd w:val="clear" w:color="auto" w:fill="A6A6A6"/>
          </w:tcPr>
          <w:p w14:paraId="00000177" w14:textId="77777777" w:rsidR="00A649D4" w:rsidRDefault="00EE29ED">
            <w:pPr>
              <w:rPr>
                <w:b/>
              </w:rPr>
            </w:pPr>
            <w:r>
              <w:rPr>
                <w:b/>
              </w:rPr>
              <w:t>Type</w:t>
            </w:r>
          </w:p>
        </w:tc>
        <w:tc>
          <w:tcPr>
            <w:tcW w:w="1080" w:type="dxa"/>
            <w:gridSpan w:val="2"/>
            <w:shd w:val="clear" w:color="auto" w:fill="A6A6A6"/>
          </w:tcPr>
          <w:p w14:paraId="00000178" w14:textId="77777777" w:rsidR="00A649D4" w:rsidRDefault="00EE29ED">
            <w:pPr>
              <w:rPr>
                <w:b/>
              </w:rPr>
            </w:pPr>
            <w:r>
              <w:rPr>
                <w:b/>
              </w:rPr>
              <w:t>Semester</w:t>
            </w:r>
          </w:p>
        </w:tc>
        <w:tc>
          <w:tcPr>
            <w:tcW w:w="970" w:type="dxa"/>
            <w:shd w:val="clear" w:color="auto" w:fill="A6A6A6"/>
          </w:tcPr>
          <w:p w14:paraId="0000017A" w14:textId="77777777" w:rsidR="00A649D4" w:rsidRDefault="00EE29ED">
            <w:pPr>
              <w:rPr>
                <w:b/>
              </w:rPr>
            </w:pPr>
            <w:r>
              <w:rPr>
                <w:b/>
              </w:rPr>
              <w:t>Credits</w:t>
            </w:r>
          </w:p>
        </w:tc>
      </w:tr>
      <w:tr w:rsidR="00A649D4" w14:paraId="5A70F8F1" w14:textId="77777777">
        <w:tc>
          <w:tcPr>
            <w:tcW w:w="1374" w:type="dxa"/>
          </w:tcPr>
          <w:p w14:paraId="00000187" w14:textId="4FD448EC" w:rsidR="00A649D4" w:rsidRDefault="003860D1">
            <w:pPr>
              <w:jc w:val="center"/>
              <w:rPr>
                <w:highlight w:val="yellow"/>
              </w:rPr>
            </w:pPr>
            <w:r w:rsidRPr="003860D1">
              <w:t>OUbs031131</w:t>
            </w:r>
          </w:p>
        </w:tc>
        <w:tc>
          <w:tcPr>
            <w:tcW w:w="5018" w:type="dxa"/>
          </w:tcPr>
          <w:p w14:paraId="00000188" w14:textId="77777777" w:rsidR="00A649D4" w:rsidRDefault="00EE29ED">
            <w:pPr>
              <w:rPr>
                <w:highlight w:val="yellow"/>
              </w:rPr>
            </w:pPr>
            <w:r>
              <w:t>Gender and Social Issues</w:t>
            </w:r>
          </w:p>
        </w:tc>
        <w:tc>
          <w:tcPr>
            <w:tcW w:w="908" w:type="dxa"/>
          </w:tcPr>
          <w:p w14:paraId="00000189" w14:textId="77777777" w:rsidR="00A649D4" w:rsidRDefault="00EE29ED">
            <w:pPr>
              <w:jc w:val="center"/>
              <w:rPr>
                <w:b/>
              </w:rPr>
            </w:pPr>
            <w:r>
              <w:t>Core</w:t>
            </w:r>
          </w:p>
        </w:tc>
        <w:tc>
          <w:tcPr>
            <w:tcW w:w="1080" w:type="dxa"/>
            <w:gridSpan w:val="2"/>
          </w:tcPr>
          <w:p w14:paraId="0000018A" w14:textId="77777777" w:rsidR="00A649D4" w:rsidRDefault="00EE29ED">
            <w:pPr>
              <w:jc w:val="center"/>
              <w:rPr>
                <w:b/>
              </w:rPr>
            </w:pPr>
            <w:r>
              <w:t>S1</w:t>
            </w:r>
          </w:p>
        </w:tc>
        <w:tc>
          <w:tcPr>
            <w:tcW w:w="970" w:type="dxa"/>
          </w:tcPr>
          <w:p w14:paraId="0000018C" w14:textId="77777777" w:rsidR="00A649D4" w:rsidRDefault="00EE29ED">
            <w:pPr>
              <w:jc w:val="center"/>
            </w:pPr>
            <w:r>
              <w:t>7.5</w:t>
            </w:r>
          </w:p>
        </w:tc>
      </w:tr>
      <w:tr w:rsidR="00A649D4" w14:paraId="7CDCD63F" w14:textId="77777777">
        <w:tc>
          <w:tcPr>
            <w:tcW w:w="1374" w:type="dxa"/>
          </w:tcPr>
          <w:p w14:paraId="00000193" w14:textId="1E085ADB" w:rsidR="00A649D4" w:rsidRDefault="003860D1">
            <w:r w:rsidRPr="003860D1">
              <w:t>OUbs03113</w:t>
            </w:r>
            <w:r>
              <w:t>2</w:t>
            </w:r>
          </w:p>
        </w:tc>
        <w:tc>
          <w:tcPr>
            <w:tcW w:w="5018" w:type="dxa"/>
          </w:tcPr>
          <w:p w14:paraId="00000194" w14:textId="77777777" w:rsidR="00A649D4" w:rsidRDefault="00EE29ED">
            <w:r>
              <w:t>Assessment and Intervention with vulnerable populations</w:t>
            </w:r>
          </w:p>
        </w:tc>
        <w:tc>
          <w:tcPr>
            <w:tcW w:w="908" w:type="dxa"/>
          </w:tcPr>
          <w:p w14:paraId="00000195" w14:textId="77777777" w:rsidR="00A649D4" w:rsidRDefault="00EE29ED">
            <w:pPr>
              <w:jc w:val="center"/>
              <w:rPr>
                <w:b/>
              </w:rPr>
            </w:pPr>
            <w:r>
              <w:t>Core</w:t>
            </w:r>
          </w:p>
        </w:tc>
        <w:tc>
          <w:tcPr>
            <w:tcW w:w="1080" w:type="dxa"/>
            <w:gridSpan w:val="2"/>
          </w:tcPr>
          <w:p w14:paraId="00000196" w14:textId="77777777" w:rsidR="00A649D4" w:rsidRDefault="00EE29ED">
            <w:pPr>
              <w:jc w:val="center"/>
              <w:rPr>
                <w:b/>
              </w:rPr>
            </w:pPr>
            <w:r>
              <w:t>S2</w:t>
            </w:r>
          </w:p>
        </w:tc>
        <w:tc>
          <w:tcPr>
            <w:tcW w:w="970" w:type="dxa"/>
          </w:tcPr>
          <w:p w14:paraId="00000198" w14:textId="77777777" w:rsidR="00A649D4" w:rsidRDefault="00EE29ED">
            <w:pPr>
              <w:jc w:val="center"/>
            </w:pPr>
            <w:r>
              <w:t>7.5</w:t>
            </w:r>
          </w:p>
        </w:tc>
      </w:tr>
      <w:tr w:rsidR="00A649D4" w14:paraId="3F143B27" w14:textId="77777777">
        <w:trPr>
          <w:trHeight w:val="280"/>
        </w:trPr>
        <w:tc>
          <w:tcPr>
            <w:tcW w:w="1374" w:type="dxa"/>
          </w:tcPr>
          <w:p w14:paraId="00000199" w14:textId="2103F7D8" w:rsidR="00A649D4" w:rsidRDefault="003860D1">
            <w:pPr>
              <w:jc w:val="center"/>
            </w:pPr>
            <w:r w:rsidRPr="003860D1">
              <w:t>OUbs03113</w:t>
            </w:r>
            <w:r>
              <w:t>3</w:t>
            </w:r>
          </w:p>
        </w:tc>
        <w:tc>
          <w:tcPr>
            <w:tcW w:w="5018" w:type="dxa"/>
          </w:tcPr>
          <w:p w14:paraId="0000019A" w14:textId="77777777" w:rsidR="00A649D4" w:rsidRDefault="00EE29ED">
            <w:r>
              <w:t>Social Project Development &amp; Management</w:t>
            </w:r>
          </w:p>
        </w:tc>
        <w:tc>
          <w:tcPr>
            <w:tcW w:w="908" w:type="dxa"/>
          </w:tcPr>
          <w:p w14:paraId="0000019B" w14:textId="77777777" w:rsidR="00A649D4" w:rsidRDefault="00EE29ED">
            <w:pPr>
              <w:jc w:val="center"/>
              <w:rPr>
                <w:b/>
              </w:rPr>
            </w:pPr>
            <w:r>
              <w:t>Core</w:t>
            </w:r>
          </w:p>
        </w:tc>
        <w:tc>
          <w:tcPr>
            <w:tcW w:w="1080" w:type="dxa"/>
            <w:gridSpan w:val="2"/>
          </w:tcPr>
          <w:p w14:paraId="0000019C" w14:textId="77777777" w:rsidR="00A649D4" w:rsidRDefault="00EE29ED">
            <w:pPr>
              <w:jc w:val="center"/>
              <w:rPr>
                <w:b/>
              </w:rPr>
            </w:pPr>
            <w:r>
              <w:t>S2</w:t>
            </w:r>
          </w:p>
        </w:tc>
        <w:tc>
          <w:tcPr>
            <w:tcW w:w="970" w:type="dxa"/>
          </w:tcPr>
          <w:p w14:paraId="0000019E" w14:textId="77777777" w:rsidR="00A649D4" w:rsidRDefault="00EE29ED">
            <w:pPr>
              <w:jc w:val="center"/>
            </w:pPr>
            <w:r>
              <w:t>7.5</w:t>
            </w:r>
          </w:p>
        </w:tc>
      </w:tr>
      <w:tr w:rsidR="00A649D4" w14:paraId="062E2236" w14:textId="77777777">
        <w:trPr>
          <w:trHeight w:val="280"/>
        </w:trPr>
        <w:tc>
          <w:tcPr>
            <w:tcW w:w="1374" w:type="dxa"/>
          </w:tcPr>
          <w:p w14:paraId="0000019F" w14:textId="7D1AD723" w:rsidR="00A649D4" w:rsidRDefault="003860D1">
            <w:pPr>
              <w:jc w:val="center"/>
            </w:pPr>
            <w:r w:rsidRPr="003860D1">
              <w:t>OUbs03113</w:t>
            </w:r>
            <w:r>
              <w:t>4</w:t>
            </w:r>
          </w:p>
        </w:tc>
        <w:tc>
          <w:tcPr>
            <w:tcW w:w="5018" w:type="dxa"/>
          </w:tcPr>
          <w:p w14:paraId="000001A0" w14:textId="77777777" w:rsidR="00A649D4" w:rsidRDefault="00EE29ED">
            <w:r>
              <w:t>Ageing and social work practice</w:t>
            </w:r>
          </w:p>
        </w:tc>
        <w:tc>
          <w:tcPr>
            <w:tcW w:w="908" w:type="dxa"/>
          </w:tcPr>
          <w:p w14:paraId="000001A1" w14:textId="77777777" w:rsidR="00A649D4" w:rsidRDefault="00EE29ED">
            <w:pPr>
              <w:jc w:val="center"/>
            </w:pPr>
            <w:r>
              <w:t>Core</w:t>
            </w:r>
          </w:p>
        </w:tc>
        <w:tc>
          <w:tcPr>
            <w:tcW w:w="1080" w:type="dxa"/>
            <w:gridSpan w:val="2"/>
          </w:tcPr>
          <w:p w14:paraId="000001A2" w14:textId="77777777" w:rsidR="00A649D4" w:rsidRDefault="00EE29ED">
            <w:pPr>
              <w:jc w:val="center"/>
            </w:pPr>
            <w:r>
              <w:t>S2</w:t>
            </w:r>
          </w:p>
        </w:tc>
        <w:tc>
          <w:tcPr>
            <w:tcW w:w="970" w:type="dxa"/>
          </w:tcPr>
          <w:p w14:paraId="000001A4" w14:textId="77777777" w:rsidR="00A649D4" w:rsidRDefault="00EE29ED">
            <w:pPr>
              <w:jc w:val="center"/>
            </w:pPr>
            <w:r>
              <w:t>7.5</w:t>
            </w:r>
          </w:p>
        </w:tc>
      </w:tr>
      <w:tr w:rsidR="00A649D4" w14:paraId="32E31955" w14:textId="77777777">
        <w:trPr>
          <w:trHeight w:val="280"/>
        </w:trPr>
        <w:tc>
          <w:tcPr>
            <w:tcW w:w="1374" w:type="dxa"/>
          </w:tcPr>
          <w:p w14:paraId="000001A5" w14:textId="1BBFF8D1" w:rsidR="00A649D4" w:rsidRDefault="003860D1">
            <w:r w:rsidRPr="003860D1">
              <w:t>OUbs03113</w:t>
            </w:r>
            <w:r>
              <w:t>5</w:t>
            </w:r>
          </w:p>
        </w:tc>
        <w:tc>
          <w:tcPr>
            <w:tcW w:w="5018" w:type="dxa"/>
          </w:tcPr>
          <w:p w14:paraId="000001A6" w14:textId="77777777" w:rsidR="00A649D4" w:rsidRDefault="00EE29ED">
            <w:pPr>
              <w:tabs>
                <w:tab w:val="left" w:pos="1491"/>
              </w:tabs>
            </w:pPr>
            <w:r>
              <w:t>Dissertation</w:t>
            </w:r>
          </w:p>
        </w:tc>
        <w:tc>
          <w:tcPr>
            <w:tcW w:w="908" w:type="dxa"/>
          </w:tcPr>
          <w:p w14:paraId="000001A7" w14:textId="77777777" w:rsidR="00A649D4" w:rsidRDefault="00EE29ED">
            <w:pPr>
              <w:jc w:val="center"/>
            </w:pPr>
            <w:r>
              <w:t>Core</w:t>
            </w:r>
          </w:p>
        </w:tc>
        <w:tc>
          <w:tcPr>
            <w:tcW w:w="1080" w:type="dxa"/>
            <w:gridSpan w:val="2"/>
          </w:tcPr>
          <w:p w14:paraId="000001A8" w14:textId="255BEDEC" w:rsidR="00A649D4" w:rsidRDefault="00415F06" w:rsidP="00C82A4A">
            <w:pPr>
              <w:tabs>
                <w:tab w:val="center" w:pos="432"/>
              </w:tabs>
            </w:pPr>
            <w:r>
              <w:t>S2</w:t>
            </w:r>
            <w:r w:rsidR="00EE29ED">
              <w:t xml:space="preserve"> and </w:t>
            </w:r>
            <w:r>
              <w:t>S3</w:t>
            </w:r>
          </w:p>
        </w:tc>
        <w:tc>
          <w:tcPr>
            <w:tcW w:w="970" w:type="dxa"/>
          </w:tcPr>
          <w:p w14:paraId="000001AA" w14:textId="77777777" w:rsidR="00A649D4" w:rsidRDefault="00EE29ED">
            <w:pPr>
              <w:jc w:val="center"/>
            </w:pPr>
            <w:r>
              <w:t>15</w:t>
            </w:r>
          </w:p>
        </w:tc>
      </w:tr>
      <w:tr w:rsidR="00A649D4" w14:paraId="4D4F8FB2" w14:textId="77777777">
        <w:tc>
          <w:tcPr>
            <w:tcW w:w="8380" w:type="dxa"/>
            <w:gridSpan w:val="5"/>
          </w:tcPr>
          <w:p w14:paraId="000001AB" w14:textId="77777777" w:rsidR="00A649D4" w:rsidRDefault="00EE29ED">
            <w:pPr>
              <w:jc w:val="right"/>
              <w:rPr>
                <w:b/>
              </w:rPr>
            </w:pPr>
            <w:r>
              <w:rPr>
                <w:b/>
              </w:rPr>
              <w:t>Credit Total</w:t>
            </w:r>
          </w:p>
        </w:tc>
        <w:tc>
          <w:tcPr>
            <w:tcW w:w="970" w:type="dxa"/>
          </w:tcPr>
          <w:p w14:paraId="000001B0" w14:textId="3728670A" w:rsidR="00A649D4" w:rsidRDefault="00075AF5">
            <w:pPr>
              <w:rPr>
                <w:b/>
              </w:rPr>
            </w:pPr>
            <w:r>
              <w:rPr>
                <w:b/>
              </w:rPr>
              <w:t xml:space="preserve">     </w:t>
            </w:r>
            <w:r w:rsidR="00C82A4A">
              <w:rPr>
                <w:b/>
              </w:rPr>
              <w:t>45</w:t>
            </w:r>
          </w:p>
        </w:tc>
      </w:tr>
      <w:tr w:rsidR="00A649D4" w14:paraId="004873E3" w14:textId="77777777">
        <w:tc>
          <w:tcPr>
            <w:tcW w:w="8366" w:type="dxa"/>
            <w:gridSpan w:val="4"/>
            <w:shd w:val="clear" w:color="auto" w:fill="A6A6A6"/>
          </w:tcPr>
          <w:p w14:paraId="000001B1" w14:textId="77777777" w:rsidR="00A649D4" w:rsidRDefault="00EE29ED">
            <w:pPr>
              <w:jc w:val="right"/>
              <w:rPr>
                <w:b/>
              </w:rPr>
            </w:pPr>
            <w:r>
              <w:rPr>
                <w:b/>
              </w:rPr>
              <w:t xml:space="preserve">Overall Programme Credit Total </w:t>
            </w:r>
          </w:p>
        </w:tc>
        <w:tc>
          <w:tcPr>
            <w:tcW w:w="984" w:type="dxa"/>
            <w:gridSpan w:val="2"/>
            <w:shd w:val="clear" w:color="auto" w:fill="auto"/>
          </w:tcPr>
          <w:p w14:paraId="000001B5" w14:textId="73EFED4F" w:rsidR="00A649D4" w:rsidRDefault="00075AF5">
            <w:pPr>
              <w:rPr>
                <w:b/>
              </w:rPr>
            </w:pPr>
            <w:r>
              <w:rPr>
                <w:b/>
              </w:rPr>
              <w:t xml:space="preserve">    </w:t>
            </w:r>
            <w:r w:rsidR="00C82A4A">
              <w:rPr>
                <w:b/>
              </w:rPr>
              <w:t>93.5</w:t>
            </w:r>
          </w:p>
        </w:tc>
      </w:tr>
    </w:tbl>
    <w:p w14:paraId="000001B7" w14:textId="77777777" w:rsidR="00A649D4" w:rsidRDefault="00A649D4">
      <w:pPr>
        <w:rPr>
          <w:b/>
        </w:rPr>
      </w:pPr>
    </w:p>
    <w:p w14:paraId="000001B8" w14:textId="77777777" w:rsidR="00A649D4" w:rsidRDefault="00A649D4">
      <w:pPr>
        <w:rPr>
          <w:b/>
        </w:rPr>
      </w:pPr>
    </w:p>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14:paraId="7692853B" w14:textId="77777777">
        <w:tc>
          <w:tcPr>
            <w:tcW w:w="9634" w:type="dxa"/>
            <w:shd w:val="clear" w:color="auto" w:fill="F2F2F2"/>
          </w:tcPr>
          <w:p w14:paraId="000001B9" w14:textId="77777777" w:rsidR="00A649D4" w:rsidRDefault="00EE29ED">
            <w:pPr>
              <w:numPr>
                <w:ilvl w:val="0"/>
                <w:numId w:val="10"/>
              </w:numPr>
              <w:pBdr>
                <w:top w:val="nil"/>
                <w:left w:val="nil"/>
                <w:bottom w:val="nil"/>
                <w:right w:val="nil"/>
                <w:between w:val="nil"/>
              </w:pBdr>
              <w:spacing w:after="160" w:line="259" w:lineRule="auto"/>
              <w:rPr>
                <w:b/>
                <w:color w:val="000000"/>
              </w:rPr>
            </w:pPr>
            <w:bookmarkStart w:id="1" w:name="_heading=h.gjdgxs" w:colFirst="0" w:colLast="0"/>
            <w:bookmarkEnd w:id="1"/>
            <w:r>
              <w:rPr>
                <w:b/>
                <w:color w:val="000000"/>
              </w:rPr>
              <w:t>GRADING</w:t>
            </w:r>
          </w:p>
        </w:tc>
      </w:tr>
      <w:tr w:rsidR="00A649D4" w14:paraId="0282B993" w14:textId="77777777">
        <w:tc>
          <w:tcPr>
            <w:tcW w:w="9634" w:type="dxa"/>
          </w:tcPr>
          <w:p w14:paraId="000001BA" w14:textId="77777777" w:rsidR="00A649D4" w:rsidRDefault="00EE29ED" w:rsidP="00FC5372">
            <w:pPr>
              <w:jc w:val="both"/>
              <w:rPr>
                <w:b/>
              </w:rPr>
            </w:pPr>
            <w:r>
              <w:rPr>
                <w:b/>
              </w:rPr>
              <w:t>Grading system:</w:t>
            </w:r>
          </w:p>
          <w:p w14:paraId="000001BB" w14:textId="77777777" w:rsidR="00A649D4" w:rsidRDefault="00A649D4" w:rsidP="00FC5372">
            <w:pPr>
              <w:jc w:val="both"/>
              <w:rPr>
                <w:b/>
              </w:rPr>
            </w:pPr>
          </w:p>
          <w:p w14:paraId="000001BC" w14:textId="77777777" w:rsidR="00A649D4" w:rsidRDefault="00EE29ED" w:rsidP="00FC5372">
            <w:pPr>
              <w:jc w:val="both"/>
            </w:pPr>
            <w:r>
              <w:t xml:space="preserve">Assessments are graded in percentage and correspond to a letter grade and a grade point. </w:t>
            </w:r>
          </w:p>
          <w:p w14:paraId="000001BD" w14:textId="77777777" w:rsidR="00A649D4" w:rsidRDefault="00A649D4" w:rsidP="00FC5372">
            <w:pPr>
              <w:jc w:val="both"/>
            </w:pPr>
          </w:p>
          <w:p w14:paraId="000001BE" w14:textId="77777777" w:rsidR="00A649D4" w:rsidRDefault="00EE29ED" w:rsidP="00FC5372">
            <w:pPr>
              <w:jc w:val="both"/>
            </w:pPr>
            <w:r>
              <w:t xml:space="preserve">To pass a module, students need an overall of 40% weighted average of their combined continuous assessment (TMA) and examination.  </w:t>
            </w:r>
          </w:p>
          <w:p w14:paraId="000001BF" w14:textId="77777777" w:rsidR="00A649D4" w:rsidRDefault="00A649D4" w:rsidP="00FC5372">
            <w:pPr>
              <w:jc w:val="both"/>
              <w:rPr>
                <w:b/>
              </w:rPr>
            </w:pPr>
          </w:p>
          <w:tbl>
            <w:tblPr>
              <w:tblStyle w:val="ab"/>
              <w:tblW w:w="91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81"/>
              <w:gridCol w:w="3091"/>
              <w:gridCol w:w="1800"/>
              <w:gridCol w:w="1952"/>
            </w:tblGrid>
            <w:tr w:rsidR="00A649D4" w14:paraId="6E0E2A5C" w14:textId="77777777">
              <w:tc>
                <w:tcPr>
                  <w:tcW w:w="2281" w:type="dxa"/>
                </w:tcPr>
                <w:p w14:paraId="000001C0" w14:textId="77777777" w:rsidR="00A649D4" w:rsidRDefault="00EE29ED" w:rsidP="00FC5372">
                  <w:pPr>
                    <w:jc w:val="both"/>
                    <w:rPr>
                      <w:b/>
                    </w:rPr>
                  </w:pPr>
                  <w:r>
                    <w:rPr>
                      <w:b/>
                    </w:rPr>
                    <w:t>Marks (x) %</w:t>
                  </w:r>
                </w:p>
              </w:tc>
              <w:tc>
                <w:tcPr>
                  <w:tcW w:w="3091" w:type="dxa"/>
                </w:tcPr>
                <w:p w14:paraId="000001C1" w14:textId="77777777" w:rsidR="00A649D4" w:rsidRDefault="00EE29ED" w:rsidP="00FC5372">
                  <w:pPr>
                    <w:jc w:val="both"/>
                    <w:rPr>
                      <w:b/>
                    </w:rPr>
                  </w:pPr>
                  <w:r>
                    <w:rPr>
                      <w:b/>
                    </w:rPr>
                    <w:t>Description</w:t>
                  </w:r>
                </w:p>
              </w:tc>
              <w:tc>
                <w:tcPr>
                  <w:tcW w:w="1800" w:type="dxa"/>
                </w:tcPr>
                <w:p w14:paraId="000001C2" w14:textId="77777777" w:rsidR="00A649D4" w:rsidRDefault="00EE29ED" w:rsidP="00FC5372">
                  <w:pPr>
                    <w:jc w:val="both"/>
                    <w:rPr>
                      <w:b/>
                    </w:rPr>
                  </w:pPr>
                  <w:r>
                    <w:rPr>
                      <w:b/>
                    </w:rPr>
                    <w:t>Letter Grade</w:t>
                  </w:r>
                </w:p>
              </w:tc>
              <w:tc>
                <w:tcPr>
                  <w:tcW w:w="1952" w:type="dxa"/>
                </w:tcPr>
                <w:p w14:paraId="000001C3" w14:textId="77777777" w:rsidR="00A649D4" w:rsidRDefault="00EE29ED" w:rsidP="00FC5372">
                  <w:pPr>
                    <w:jc w:val="both"/>
                    <w:rPr>
                      <w:b/>
                    </w:rPr>
                  </w:pPr>
                  <w:r>
                    <w:rPr>
                      <w:b/>
                    </w:rPr>
                    <w:t>Grade point</w:t>
                  </w:r>
                </w:p>
              </w:tc>
            </w:tr>
            <w:tr w:rsidR="00A649D4" w14:paraId="307BF24D" w14:textId="77777777">
              <w:tc>
                <w:tcPr>
                  <w:tcW w:w="2281" w:type="dxa"/>
                </w:tcPr>
                <w:p w14:paraId="000001C4" w14:textId="77777777" w:rsidR="00A649D4" w:rsidRDefault="00EE29ED" w:rsidP="00FC5372">
                  <w:pPr>
                    <w:jc w:val="both"/>
                  </w:pPr>
                  <w:r>
                    <w:t>X ≥ 70</w:t>
                  </w:r>
                </w:p>
              </w:tc>
              <w:tc>
                <w:tcPr>
                  <w:tcW w:w="3091" w:type="dxa"/>
                </w:tcPr>
                <w:p w14:paraId="000001C5" w14:textId="77777777" w:rsidR="00A649D4" w:rsidRDefault="00EE29ED" w:rsidP="00FC5372">
                  <w:pPr>
                    <w:jc w:val="both"/>
                  </w:pPr>
                  <w:r>
                    <w:t>Excellent</w:t>
                  </w:r>
                </w:p>
              </w:tc>
              <w:tc>
                <w:tcPr>
                  <w:tcW w:w="1800" w:type="dxa"/>
                </w:tcPr>
                <w:p w14:paraId="000001C6" w14:textId="77777777" w:rsidR="00A649D4" w:rsidRDefault="00EE29ED" w:rsidP="00FC5372">
                  <w:pPr>
                    <w:jc w:val="both"/>
                  </w:pPr>
                  <w:r>
                    <w:t>A</w:t>
                  </w:r>
                </w:p>
              </w:tc>
              <w:tc>
                <w:tcPr>
                  <w:tcW w:w="1952" w:type="dxa"/>
                </w:tcPr>
                <w:p w14:paraId="000001C7" w14:textId="77777777" w:rsidR="00A649D4" w:rsidRDefault="00EE29ED" w:rsidP="00FC5372">
                  <w:pPr>
                    <w:jc w:val="both"/>
                  </w:pPr>
                  <w:r>
                    <w:t>5</w:t>
                  </w:r>
                </w:p>
              </w:tc>
            </w:tr>
            <w:tr w:rsidR="00A649D4" w14:paraId="1E0B3696" w14:textId="77777777">
              <w:tc>
                <w:tcPr>
                  <w:tcW w:w="2281" w:type="dxa"/>
                </w:tcPr>
                <w:p w14:paraId="000001C8" w14:textId="77777777" w:rsidR="00A649D4" w:rsidRDefault="00EE29ED" w:rsidP="00FC5372">
                  <w:pPr>
                    <w:jc w:val="both"/>
                  </w:pPr>
                  <w:r>
                    <w:t>60 ≤ X &lt; 70</w:t>
                  </w:r>
                </w:p>
              </w:tc>
              <w:tc>
                <w:tcPr>
                  <w:tcW w:w="3091" w:type="dxa"/>
                </w:tcPr>
                <w:p w14:paraId="000001C9" w14:textId="77777777" w:rsidR="00A649D4" w:rsidRDefault="00EE29ED" w:rsidP="00FC5372">
                  <w:pPr>
                    <w:jc w:val="both"/>
                  </w:pPr>
                  <w:r>
                    <w:t>Very Good</w:t>
                  </w:r>
                </w:p>
              </w:tc>
              <w:tc>
                <w:tcPr>
                  <w:tcW w:w="1800" w:type="dxa"/>
                </w:tcPr>
                <w:p w14:paraId="000001CA" w14:textId="77777777" w:rsidR="00A649D4" w:rsidRDefault="00EE29ED" w:rsidP="00FC5372">
                  <w:pPr>
                    <w:jc w:val="both"/>
                  </w:pPr>
                  <w:r>
                    <w:t>B</w:t>
                  </w:r>
                </w:p>
              </w:tc>
              <w:tc>
                <w:tcPr>
                  <w:tcW w:w="1952" w:type="dxa"/>
                </w:tcPr>
                <w:p w14:paraId="000001CB" w14:textId="77777777" w:rsidR="00A649D4" w:rsidRDefault="00EE29ED" w:rsidP="00FC5372">
                  <w:pPr>
                    <w:jc w:val="both"/>
                  </w:pPr>
                  <w:r>
                    <w:t>4</w:t>
                  </w:r>
                </w:p>
              </w:tc>
            </w:tr>
            <w:tr w:rsidR="00A649D4" w14:paraId="2F39DE54" w14:textId="77777777">
              <w:tc>
                <w:tcPr>
                  <w:tcW w:w="2281" w:type="dxa"/>
                </w:tcPr>
                <w:p w14:paraId="000001CC" w14:textId="77777777" w:rsidR="00A649D4" w:rsidRDefault="00EE29ED" w:rsidP="00FC5372">
                  <w:pPr>
                    <w:jc w:val="both"/>
                  </w:pPr>
                  <w:r>
                    <w:t>50 ≤ X &lt; 60</w:t>
                  </w:r>
                </w:p>
              </w:tc>
              <w:tc>
                <w:tcPr>
                  <w:tcW w:w="3091" w:type="dxa"/>
                </w:tcPr>
                <w:p w14:paraId="000001CD" w14:textId="77777777" w:rsidR="00A649D4" w:rsidRDefault="00EE29ED" w:rsidP="00FC5372">
                  <w:pPr>
                    <w:jc w:val="both"/>
                  </w:pPr>
                  <w:r>
                    <w:t>Good</w:t>
                  </w:r>
                </w:p>
              </w:tc>
              <w:tc>
                <w:tcPr>
                  <w:tcW w:w="1800" w:type="dxa"/>
                </w:tcPr>
                <w:p w14:paraId="000001CE" w14:textId="77777777" w:rsidR="00A649D4" w:rsidRDefault="00EE29ED" w:rsidP="00FC5372">
                  <w:pPr>
                    <w:jc w:val="both"/>
                  </w:pPr>
                  <w:r>
                    <w:t>C</w:t>
                  </w:r>
                </w:p>
              </w:tc>
              <w:tc>
                <w:tcPr>
                  <w:tcW w:w="1952" w:type="dxa"/>
                </w:tcPr>
                <w:p w14:paraId="000001CF" w14:textId="77777777" w:rsidR="00A649D4" w:rsidRDefault="00EE29ED" w:rsidP="00FC5372">
                  <w:pPr>
                    <w:jc w:val="both"/>
                  </w:pPr>
                  <w:r>
                    <w:t>3</w:t>
                  </w:r>
                </w:p>
              </w:tc>
            </w:tr>
            <w:tr w:rsidR="00A649D4" w14:paraId="5A12FB14" w14:textId="77777777">
              <w:tc>
                <w:tcPr>
                  <w:tcW w:w="2281" w:type="dxa"/>
                </w:tcPr>
                <w:p w14:paraId="000001D0" w14:textId="77777777" w:rsidR="00A649D4" w:rsidRDefault="00EE29ED" w:rsidP="00FC5372">
                  <w:pPr>
                    <w:jc w:val="both"/>
                  </w:pPr>
                  <w:r>
                    <w:t>40 ≤ X &lt; 50</w:t>
                  </w:r>
                </w:p>
              </w:tc>
              <w:tc>
                <w:tcPr>
                  <w:tcW w:w="3091" w:type="dxa"/>
                </w:tcPr>
                <w:p w14:paraId="000001D1" w14:textId="77777777" w:rsidR="00A649D4" w:rsidRDefault="00EE29ED" w:rsidP="00FC5372">
                  <w:pPr>
                    <w:jc w:val="both"/>
                  </w:pPr>
                  <w:r>
                    <w:t>Satisfactory</w:t>
                  </w:r>
                </w:p>
              </w:tc>
              <w:tc>
                <w:tcPr>
                  <w:tcW w:w="1800" w:type="dxa"/>
                </w:tcPr>
                <w:p w14:paraId="000001D2" w14:textId="77777777" w:rsidR="00A649D4" w:rsidRDefault="00EE29ED" w:rsidP="00FC5372">
                  <w:pPr>
                    <w:jc w:val="both"/>
                  </w:pPr>
                  <w:r>
                    <w:t>D</w:t>
                  </w:r>
                </w:p>
              </w:tc>
              <w:tc>
                <w:tcPr>
                  <w:tcW w:w="1952" w:type="dxa"/>
                </w:tcPr>
                <w:p w14:paraId="000001D3" w14:textId="77777777" w:rsidR="00A649D4" w:rsidRDefault="00EE29ED" w:rsidP="00FC5372">
                  <w:pPr>
                    <w:jc w:val="both"/>
                  </w:pPr>
                  <w:r>
                    <w:t>2</w:t>
                  </w:r>
                </w:p>
              </w:tc>
            </w:tr>
            <w:tr w:rsidR="00A649D4" w14:paraId="253721CF" w14:textId="77777777">
              <w:tc>
                <w:tcPr>
                  <w:tcW w:w="2281" w:type="dxa"/>
                </w:tcPr>
                <w:p w14:paraId="000001D4" w14:textId="77777777" w:rsidR="00A649D4" w:rsidRDefault="00EE29ED" w:rsidP="00FC5372">
                  <w:pPr>
                    <w:jc w:val="both"/>
                  </w:pPr>
                  <w:r>
                    <w:t xml:space="preserve"> X &lt; 40 </w:t>
                  </w:r>
                </w:p>
              </w:tc>
              <w:tc>
                <w:tcPr>
                  <w:tcW w:w="3091" w:type="dxa"/>
                </w:tcPr>
                <w:p w14:paraId="000001D5" w14:textId="77777777" w:rsidR="00A649D4" w:rsidRDefault="00EE29ED" w:rsidP="00FC5372">
                  <w:pPr>
                    <w:jc w:val="both"/>
                  </w:pPr>
                  <w:r>
                    <w:t>Ungraded</w:t>
                  </w:r>
                </w:p>
              </w:tc>
              <w:tc>
                <w:tcPr>
                  <w:tcW w:w="1800" w:type="dxa"/>
                </w:tcPr>
                <w:p w14:paraId="000001D6" w14:textId="77777777" w:rsidR="00A649D4" w:rsidRDefault="00EE29ED" w:rsidP="00FC5372">
                  <w:pPr>
                    <w:jc w:val="both"/>
                  </w:pPr>
                  <w:r>
                    <w:t>U</w:t>
                  </w:r>
                </w:p>
              </w:tc>
              <w:tc>
                <w:tcPr>
                  <w:tcW w:w="1952" w:type="dxa"/>
                </w:tcPr>
                <w:p w14:paraId="000001D7" w14:textId="77777777" w:rsidR="00A649D4" w:rsidRDefault="00EE29ED" w:rsidP="00FC5372">
                  <w:pPr>
                    <w:jc w:val="both"/>
                  </w:pPr>
                  <w:r>
                    <w:t>0</w:t>
                  </w:r>
                </w:p>
              </w:tc>
            </w:tr>
            <w:tr w:rsidR="00A649D4" w14:paraId="4F18B91F" w14:textId="77777777">
              <w:tc>
                <w:tcPr>
                  <w:tcW w:w="2281" w:type="dxa"/>
                </w:tcPr>
                <w:p w14:paraId="000001D8" w14:textId="77777777" w:rsidR="00A649D4" w:rsidRDefault="00EE29ED" w:rsidP="00FC5372">
                  <w:pPr>
                    <w:jc w:val="both"/>
                    <w:rPr>
                      <w:color w:val="FF0000"/>
                    </w:rPr>
                  </w:pPr>
                  <w:r>
                    <w:t>Non-graded/pending</w:t>
                  </w:r>
                </w:p>
              </w:tc>
              <w:tc>
                <w:tcPr>
                  <w:tcW w:w="6843" w:type="dxa"/>
                  <w:gridSpan w:val="3"/>
                </w:tcPr>
                <w:p w14:paraId="000001D9" w14:textId="77777777" w:rsidR="00A649D4" w:rsidRDefault="00EE29ED" w:rsidP="00FC5372">
                  <w:pPr>
                    <w:jc w:val="both"/>
                  </w:pPr>
                  <w:r>
                    <w:t xml:space="preserve">See section 17.1.1 in assessment rules and regulation for pending grades letter codes  </w:t>
                  </w:r>
                </w:p>
              </w:tc>
            </w:tr>
          </w:tbl>
          <w:p w14:paraId="000001DC" w14:textId="77777777" w:rsidR="00A649D4" w:rsidRDefault="00A649D4" w:rsidP="00FC5372">
            <w:pPr>
              <w:jc w:val="both"/>
              <w:rPr>
                <w:b/>
              </w:rPr>
            </w:pPr>
          </w:p>
          <w:p w14:paraId="000001DD" w14:textId="356FC68A" w:rsidR="00A649D4" w:rsidRDefault="00EE29ED" w:rsidP="00FC5372">
            <w:pPr>
              <w:jc w:val="both"/>
            </w:pPr>
            <w:r>
              <w:t xml:space="preserve">To pass a </w:t>
            </w:r>
            <w:r w:rsidR="00FC5372">
              <w:t>module, students</w:t>
            </w:r>
            <w:r>
              <w:t xml:space="preserve"> need an overall of 40% weighted average of their combined continuous assessment and examination.  All components of TMAs will have to have be submitted and examination sat to pass the module. </w:t>
            </w:r>
          </w:p>
          <w:p w14:paraId="000001DE" w14:textId="77777777" w:rsidR="00A649D4" w:rsidRDefault="00A649D4" w:rsidP="00FC5372">
            <w:pPr>
              <w:jc w:val="both"/>
            </w:pPr>
          </w:p>
          <w:p w14:paraId="000001DF" w14:textId="77777777" w:rsidR="00A649D4" w:rsidRDefault="00EE29ED" w:rsidP="00FC5372">
            <w:pPr>
              <w:jc w:val="both"/>
            </w:pPr>
            <w:r>
              <w:t>Students will normally not be allowed to postpone more than two modules for the following semester.</w:t>
            </w:r>
          </w:p>
          <w:p w14:paraId="000001E0" w14:textId="77777777" w:rsidR="00A649D4" w:rsidRDefault="00A649D4" w:rsidP="00FC5372">
            <w:pPr>
              <w:jc w:val="both"/>
            </w:pPr>
          </w:p>
          <w:p w14:paraId="000001E1" w14:textId="77777777" w:rsidR="00A649D4" w:rsidRDefault="00EE29ED" w:rsidP="00FC5372">
            <w:pPr>
              <w:jc w:val="both"/>
            </w:pPr>
            <w:r>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14:paraId="000001E2" w14:textId="77777777" w:rsidR="00A649D4" w:rsidRDefault="00A649D4" w:rsidP="00FC5372">
            <w:pPr>
              <w:jc w:val="both"/>
            </w:pPr>
          </w:p>
          <w:p w14:paraId="000001E3" w14:textId="77777777" w:rsidR="00A649D4" w:rsidRDefault="00EE29ED" w:rsidP="00FC5372">
            <w:pPr>
              <w:jc w:val="both"/>
            </w:pPr>
            <w:r>
              <w:lastRenderedPageBreak/>
              <w:t xml:space="preserve">If after completing a level the student’s CPA &lt; 40, the student will have to repeat the entire academic year, and retake the modules as and when offered. However, s/he will not be required, if s/he wishes, to retake 3 module(s) for which Grade C or above has been obtained. </w:t>
            </w:r>
          </w:p>
          <w:p w14:paraId="000001E4" w14:textId="77777777" w:rsidR="00A649D4" w:rsidRDefault="00A649D4" w:rsidP="00FC5372">
            <w:pPr>
              <w:jc w:val="both"/>
            </w:pPr>
          </w:p>
          <w:p w14:paraId="000001E5" w14:textId="77777777" w:rsidR="00A649D4" w:rsidRDefault="00EE29ED" w:rsidP="00FC5372">
            <w:pPr>
              <w:jc w:val="both"/>
            </w:pPr>
            <w:r>
              <w:t>Students will not be allowed to repeat more than two semesters during the entire duration of the programme.</w:t>
            </w:r>
          </w:p>
          <w:p w14:paraId="20F68A30" w14:textId="77777777" w:rsidR="00A649D4" w:rsidRDefault="00A649D4" w:rsidP="00FC5372">
            <w:pPr>
              <w:jc w:val="both"/>
            </w:pPr>
          </w:p>
          <w:p w14:paraId="0236E90F" w14:textId="77777777" w:rsidR="00FC5372" w:rsidRDefault="00FC5372" w:rsidP="00FC5372">
            <w:pPr>
              <w:jc w:val="both"/>
            </w:pPr>
            <w:r>
              <w:t>University general marking criteria for undergraduate exams and undergraduate dissertations can be</w:t>
            </w:r>
          </w:p>
          <w:p w14:paraId="000001E6" w14:textId="47F97643" w:rsidR="00FC5372" w:rsidRDefault="00FC5372" w:rsidP="00FC5372">
            <w:pPr>
              <w:jc w:val="both"/>
            </w:pPr>
            <w:r>
              <w:t>found in the General Rules.</w:t>
            </w:r>
          </w:p>
        </w:tc>
      </w:tr>
      <w:tr w:rsidR="00A649D4" w14:paraId="7F019323" w14:textId="77777777">
        <w:tc>
          <w:tcPr>
            <w:tcW w:w="9634" w:type="dxa"/>
          </w:tcPr>
          <w:p w14:paraId="000001E7" w14:textId="77777777" w:rsidR="00A649D4" w:rsidRDefault="00EE29ED" w:rsidP="00FC5372">
            <w:pPr>
              <w:jc w:val="both"/>
              <w:rPr>
                <w:b/>
              </w:rPr>
            </w:pPr>
            <w:r>
              <w:rPr>
                <w:b/>
              </w:rPr>
              <w:lastRenderedPageBreak/>
              <w:t>Cumulative Point Average (CPA):</w:t>
            </w:r>
          </w:p>
          <w:p w14:paraId="000001E8" w14:textId="77777777" w:rsidR="00A649D4" w:rsidRDefault="00A649D4" w:rsidP="00FC5372">
            <w:pPr>
              <w:jc w:val="both"/>
              <w:rPr>
                <w:b/>
              </w:rPr>
            </w:pPr>
          </w:p>
          <w:p w14:paraId="000001E9" w14:textId="77777777" w:rsidR="00A649D4" w:rsidRDefault="00EE29ED" w:rsidP="00FC5372">
            <w:pPr>
              <w:widowControl w:val="0"/>
              <w:spacing w:after="200" w:line="276" w:lineRule="auto"/>
              <w:jc w:val="both"/>
            </w:pPr>
            <w:r>
              <w:t xml:space="preserve">Total CPA for Undergraduate degrees is calculated by: </w:t>
            </w:r>
          </w:p>
          <w:p w14:paraId="000001EA" w14:textId="77777777" w:rsidR="00A649D4" w:rsidRDefault="00EE29ED" w:rsidP="00FC5372">
            <w:pPr>
              <w:widowControl w:val="0"/>
              <w:numPr>
                <w:ilvl w:val="0"/>
                <w:numId w:val="2"/>
              </w:numPr>
              <w:spacing w:after="200" w:line="276" w:lineRule="auto"/>
              <w:jc w:val="both"/>
            </w:pPr>
            <w:r>
              <w:t>multiplying the module credit by the % marks for the module and then summed up and divided by the total credits attempted over the cumulative period at each level (1 semester or 1 year). AND</w:t>
            </w:r>
          </w:p>
          <w:p w14:paraId="000001EB" w14:textId="62F6B519" w:rsidR="00A649D4" w:rsidRDefault="00EE29ED" w:rsidP="00FC5372">
            <w:pPr>
              <w:widowControl w:val="0"/>
              <w:numPr>
                <w:ilvl w:val="0"/>
                <w:numId w:val="2"/>
              </w:numPr>
              <w:spacing w:after="200" w:line="276" w:lineRule="auto"/>
              <w:jc w:val="both"/>
            </w:pPr>
            <w:r>
              <w:t xml:space="preserve">Taking the weighted average of the obtained CPAs at each </w:t>
            </w:r>
            <w:r w:rsidR="00FC5372">
              <w:t>level</w:t>
            </w:r>
            <w:r>
              <w:t xml:space="preserve">. The respective weights being set as follow: the CPA of level 5 modules (year 1) will be weighted at 15% (0.15), the CPA of level 6 modules (year 2) will be weighted at 35% (0.35) and the CPA of level 7/8 modules (year 3 and/or 4) will be weighted at 50% (0.5). </w:t>
            </w:r>
          </w:p>
          <w:p w14:paraId="000001EC" w14:textId="77777777" w:rsidR="00A649D4" w:rsidRDefault="00EE29ED" w:rsidP="00FC5372">
            <w:pPr>
              <w:jc w:val="both"/>
            </w:pPr>
            <w:r>
              <w:t>Example calculation of the CPA at level 5 for undergraduate programmes:</w:t>
            </w:r>
          </w:p>
          <w:p w14:paraId="000001ED" w14:textId="77777777" w:rsidR="00A649D4" w:rsidRDefault="00A649D4"/>
          <w:tbl>
            <w:tblPr>
              <w:tblStyle w:val="ac"/>
              <w:tblW w:w="9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2358"/>
              <w:gridCol w:w="2359"/>
              <w:gridCol w:w="2359"/>
            </w:tblGrid>
            <w:tr w:rsidR="00A649D4" w14:paraId="6C15F1AD" w14:textId="77777777">
              <w:tc>
                <w:tcPr>
                  <w:tcW w:w="23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EE" w14:textId="77777777" w:rsidR="00A649D4" w:rsidRDefault="00EE29ED">
                  <w:pPr>
                    <w:spacing w:after="0" w:line="240" w:lineRule="auto"/>
                    <w:rPr>
                      <w:b/>
                    </w:rPr>
                  </w:pPr>
                  <w:r>
                    <w:rPr>
                      <w:b/>
                    </w:rPr>
                    <w:t>Course Level 5</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EF" w14:textId="77777777" w:rsidR="00A649D4" w:rsidRDefault="00EE29ED">
                  <w:pPr>
                    <w:spacing w:after="0" w:line="240" w:lineRule="auto"/>
                    <w:rPr>
                      <w:b/>
                    </w:rPr>
                  </w:pPr>
                  <w:r>
                    <w:rPr>
                      <w:b/>
                    </w:rPr>
                    <w:t>% Scores</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0" w14:textId="77777777" w:rsidR="00A649D4" w:rsidRDefault="00EE29ED">
                  <w:pPr>
                    <w:spacing w:after="0" w:line="240" w:lineRule="auto"/>
                    <w:rPr>
                      <w:b/>
                    </w:rPr>
                  </w:pPr>
                  <w:r>
                    <w:rPr>
                      <w:b/>
                    </w:rPr>
                    <w:t>ECTS Credit unit</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1" w14:textId="77777777" w:rsidR="00A649D4" w:rsidRDefault="00EE29ED">
                  <w:pPr>
                    <w:spacing w:after="0" w:line="240" w:lineRule="auto"/>
                    <w:rPr>
                      <w:b/>
                    </w:rPr>
                  </w:pPr>
                  <w:r>
                    <w:rPr>
                      <w:b/>
                    </w:rPr>
                    <w:t>Module Credit x % Score</w:t>
                  </w:r>
                </w:p>
              </w:tc>
            </w:tr>
            <w:tr w:rsidR="00A649D4" w14:paraId="20E55950"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2" w14:textId="77777777" w:rsidR="00A649D4" w:rsidRDefault="00EE29ED">
                  <w:pPr>
                    <w:spacing w:after="0" w:line="240" w:lineRule="auto"/>
                  </w:pPr>
                  <w:r>
                    <w:t>BAXX1</w:t>
                  </w:r>
                </w:p>
              </w:tc>
              <w:tc>
                <w:tcPr>
                  <w:tcW w:w="2358" w:type="dxa"/>
                  <w:tcBorders>
                    <w:top w:val="nil"/>
                    <w:left w:val="nil"/>
                    <w:bottom w:val="single" w:sz="8" w:space="0" w:color="000000"/>
                    <w:right w:val="single" w:sz="8" w:space="0" w:color="000000"/>
                  </w:tcBorders>
                  <w:shd w:val="clear" w:color="auto" w:fill="auto"/>
                  <w:vAlign w:val="center"/>
                </w:tcPr>
                <w:p w14:paraId="000001F3" w14:textId="77777777" w:rsidR="00A649D4" w:rsidRDefault="00EE29ED">
                  <w:pPr>
                    <w:spacing w:after="0" w:line="240" w:lineRule="auto"/>
                    <w:jc w:val="right"/>
                  </w:pPr>
                  <w:r>
                    <w:t>64</w:t>
                  </w:r>
                </w:p>
              </w:tc>
              <w:tc>
                <w:tcPr>
                  <w:tcW w:w="2358" w:type="dxa"/>
                  <w:tcBorders>
                    <w:top w:val="nil"/>
                    <w:left w:val="nil"/>
                    <w:bottom w:val="single" w:sz="8" w:space="0" w:color="000000"/>
                    <w:right w:val="single" w:sz="8" w:space="0" w:color="000000"/>
                  </w:tcBorders>
                  <w:shd w:val="clear" w:color="auto" w:fill="auto"/>
                  <w:vAlign w:val="center"/>
                </w:tcPr>
                <w:p w14:paraId="000001F4"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5" w14:textId="77777777" w:rsidR="00A649D4" w:rsidRDefault="00EE29ED">
                  <w:pPr>
                    <w:spacing w:after="0" w:line="240" w:lineRule="auto"/>
                    <w:jc w:val="right"/>
                  </w:pPr>
                  <w:r>
                    <w:t>64*7.5 = 480</w:t>
                  </w:r>
                </w:p>
              </w:tc>
            </w:tr>
            <w:tr w:rsidR="00A649D4" w14:paraId="19A005FE"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6" w14:textId="77777777" w:rsidR="00A649D4" w:rsidRDefault="00EE29ED">
                  <w:pPr>
                    <w:spacing w:after="0" w:line="240" w:lineRule="auto"/>
                  </w:pPr>
                  <w:r>
                    <w:t>BAXX2</w:t>
                  </w:r>
                </w:p>
              </w:tc>
              <w:tc>
                <w:tcPr>
                  <w:tcW w:w="2358" w:type="dxa"/>
                  <w:tcBorders>
                    <w:top w:val="nil"/>
                    <w:left w:val="nil"/>
                    <w:bottom w:val="single" w:sz="8" w:space="0" w:color="000000"/>
                    <w:right w:val="single" w:sz="8" w:space="0" w:color="000000"/>
                  </w:tcBorders>
                  <w:shd w:val="clear" w:color="auto" w:fill="auto"/>
                  <w:vAlign w:val="center"/>
                </w:tcPr>
                <w:p w14:paraId="000001F7" w14:textId="77777777" w:rsidR="00A649D4" w:rsidRDefault="00EE29ED">
                  <w:pPr>
                    <w:spacing w:after="0" w:line="240" w:lineRule="auto"/>
                    <w:jc w:val="right"/>
                  </w:pPr>
                  <w:r>
                    <w:t>71</w:t>
                  </w:r>
                </w:p>
              </w:tc>
              <w:tc>
                <w:tcPr>
                  <w:tcW w:w="2358" w:type="dxa"/>
                  <w:tcBorders>
                    <w:top w:val="nil"/>
                    <w:left w:val="nil"/>
                    <w:bottom w:val="single" w:sz="8" w:space="0" w:color="000000"/>
                    <w:right w:val="single" w:sz="8" w:space="0" w:color="000000"/>
                  </w:tcBorders>
                  <w:shd w:val="clear" w:color="auto" w:fill="auto"/>
                  <w:vAlign w:val="center"/>
                </w:tcPr>
                <w:p w14:paraId="000001F8"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9" w14:textId="77777777" w:rsidR="00A649D4" w:rsidRDefault="00EE29ED">
                  <w:pPr>
                    <w:spacing w:after="0" w:line="240" w:lineRule="auto"/>
                    <w:jc w:val="right"/>
                  </w:pPr>
                  <w:r>
                    <w:t>71*7.5 = 533</w:t>
                  </w:r>
                </w:p>
              </w:tc>
            </w:tr>
            <w:tr w:rsidR="00A649D4" w14:paraId="2B129008"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A" w14:textId="77777777" w:rsidR="00A649D4" w:rsidRDefault="00EE29ED">
                  <w:pPr>
                    <w:spacing w:after="0" w:line="240" w:lineRule="auto"/>
                  </w:pPr>
                  <w:r>
                    <w:t>BAXX3</w:t>
                  </w:r>
                </w:p>
              </w:tc>
              <w:tc>
                <w:tcPr>
                  <w:tcW w:w="2358" w:type="dxa"/>
                  <w:tcBorders>
                    <w:top w:val="nil"/>
                    <w:left w:val="nil"/>
                    <w:bottom w:val="single" w:sz="8" w:space="0" w:color="000000"/>
                    <w:right w:val="single" w:sz="8" w:space="0" w:color="000000"/>
                  </w:tcBorders>
                  <w:shd w:val="clear" w:color="auto" w:fill="auto"/>
                  <w:vAlign w:val="center"/>
                </w:tcPr>
                <w:p w14:paraId="000001FB" w14:textId="77777777" w:rsidR="00A649D4" w:rsidRDefault="00EE29ED">
                  <w:pPr>
                    <w:spacing w:after="0" w:line="240" w:lineRule="auto"/>
                    <w:jc w:val="right"/>
                  </w:pPr>
                  <w:r>
                    <w:t>44</w:t>
                  </w:r>
                </w:p>
              </w:tc>
              <w:tc>
                <w:tcPr>
                  <w:tcW w:w="2358" w:type="dxa"/>
                  <w:tcBorders>
                    <w:top w:val="nil"/>
                    <w:left w:val="nil"/>
                    <w:bottom w:val="single" w:sz="8" w:space="0" w:color="000000"/>
                    <w:right w:val="single" w:sz="8" w:space="0" w:color="000000"/>
                  </w:tcBorders>
                  <w:shd w:val="clear" w:color="auto" w:fill="auto"/>
                  <w:vAlign w:val="center"/>
                </w:tcPr>
                <w:p w14:paraId="000001FC"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D" w14:textId="77777777" w:rsidR="00A649D4" w:rsidRDefault="00EE29ED">
                  <w:pPr>
                    <w:spacing w:after="0" w:line="240" w:lineRule="auto"/>
                    <w:jc w:val="right"/>
                  </w:pPr>
                  <w:r>
                    <w:t>44*7.5= 330</w:t>
                  </w:r>
                </w:p>
              </w:tc>
            </w:tr>
            <w:tr w:rsidR="00A649D4" w14:paraId="022C43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E" w14:textId="77777777" w:rsidR="00A649D4" w:rsidRDefault="00EE29ED">
                  <w:pPr>
                    <w:spacing w:after="0" w:line="240" w:lineRule="auto"/>
                  </w:pPr>
                  <w:r>
                    <w:t>BAXX4</w:t>
                  </w:r>
                </w:p>
              </w:tc>
              <w:tc>
                <w:tcPr>
                  <w:tcW w:w="2358" w:type="dxa"/>
                  <w:tcBorders>
                    <w:top w:val="nil"/>
                    <w:left w:val="nil"/>
                    <w:bottom w:val="single" w:sz="8" w:space="0" w:color="000000"/>
                    <w:right w:val="single" w:sz="8" w:space="0" w:color="000000"/>
                  </w:tcBorders>
                  <w:shd w:val="clear" w:color="auto" w:fill="auto"/>
                  <w:vAlign w:val="center"/>
                </w:tcPr>
                <w:p w14:paraId="000001FF" w14:textId="77777777" w:rsidR="00A649D4" w:rsidRDefault="00EE29ED">
                  <w:pPr>
                    <w:spacing w:after="0" w:line="240" w:lineRule="auto"/>
                    <w:jc w:val="right"/>
                  </w:pPr>
                  <w:r>
                    <w:t>59</w:t>
                  </w:r>
                </w:p>
              </w:tc>
              <w:tc>
                <w:tcPr>
                  <w:tcW w:w="2358" w:type="dxa"/>
                  <w:tcBorders>
                    <w:top w:val="nil"/>
                    <w:left w:val="nil"/>
                    <w:bottom w:val="single" w:sz="8" w:space="0" w:color="000000"/>
                    <w:right w:val="single" w:sz="8" w:space="0" w:color="000000"/>
                  </w:tcBorders>
                  <w:shd w:val="clear" w:color="auto" w:fill="auto"/>
                  <w:vAlign w:val="center"/>
                </w:tcPr>
                <w:p w14:paraId="00000200"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201" w14:textId="77777777" w:rsidR="00A649D4" w:rsidRDefault="00EE29ED">
                  <w:pPr>
                    <w:spacing w:after="0" w:line="240" w:lineRule="auto"/>
                    <w:jc w:val="right"/>
                  </w:pPr>
                  <w:r>
                    <w:t>59* 7.5= 443</w:t>
                  </w:r>
                </w:p>
              </w:tc>
            </w:tr>
            <w:tr w:rsidR="00A649D4" w14:paraId="7729088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2" w14:textId="77777777" w:rsidR="00A649D4" w:rsidRDefault="00EE29ED">
                  <w:pPr>
                    <w:spacing w:after="0" w:line="240" w:lineRule="auto"/>
                  </w:pPr>
                  <w:r>
                    <w:t>BAXX5</w:t>
                  </w:r>
                </w:p>
              </w:tc>
              <w:tc>
                <w:tcPr>
                  <w:tcW w:w="2358" w:type="dxa"/>
                  <w:tcBorders>
                    <w:top w:val="nil"/>
                    <w:left w:val="nil"/>
                    <w:bottom w:val="single" w:sz="8" w:space="0" w:color="000000"/>
                    <w:right w:val="single" w:sz="8" w:space="0" w:color="000000"/>
                  </w:tcBorders>
                  <w:shd w:val="clear" w:color="auto" w:fill="auto"/>
                  <w:vAlign w:val="center"/>
                </w:tcPr>
                <w:p w14:paraId="00000203" w14:textId="77777777" w:rsidR="00A649D4" w:rsidRDefault="00EE29ED">
                  <w:pPr>
                    <w:spacing w:after="0" w:line="240" w:lineRule="auto"/>
                    <w:jc w:val="right"/>
                  </w:pPr>
                  <w:r>
                    <w:t>82</w:t>
                  </w:r>
                </w:p>
              </w:tc>
              <w:tc>
                <w:tcPr>
                  <w:tcW w:w="2358" w:type="dxa"/>
                  <w:tcBorders>
                    <w:top w:val="nil"/>
                    <w:left w:val="nil"/>
                    <w:bottom w:val="single" w:sz="8" w:space="0" w:color="000000"/>
                    <w:right w:val="single" w:sz="8" w:space="0" w:color="000000"/>
                  </w:tcBorders>
                  <w:shd w:val="clear" w:color="auto" w:fill="auto"/>
                  <w:vAlign w:val="center"/>
                </w:tcPr>
                <w:p w14:paraId="00000204"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5" w14:textId="77777777" w:rsidR="00A649D4" w:rsidRDefault="00EE29ED">
                  <w:pPr>
                    <w:spacing w:after="0" w:line="240" w:lineRule="auto"/>
                    <w:jc w:val="right"/>
                  </w:pPr>
                  <w:r>
                    <w:t>82*5 = 410</w:t>
                  </w:r>
                </w:p>
              </w:tc>
            </w:tr>
            <w:tr w:rsidR="00A649D4" w14:paraId="7C3866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6" w14:textId="77777777" w:rsidR="00A649D4" w:rsidRDefault="00EE29ED">
                  <w:pPr>
                    <w:spacing w:after="0" w:line="240" w:lineRule="auto"/>
                  </w:pPr>
                  <w:r>
                    <w:t>BAXX6</w:t>
                  </w:r>
                </w:p>
              </w:tc>
              <w:tc>
                <w:tcPr>
                  <w:tcW w:w="2358" w:type="dxa"/>
                  <w:tcBorders>
                    <w:top w:val="nil"/>
                    <w:left w:val="nil"/>
                    <w:bottom w:val="single" w:sz="8" w:space="0" w:color="000000"/>
                    <w:right w:val="single" w:sz="8" w:space="0" w:color="000000"/>
                  </w:tcBorders>
                  <w:shd w:val="clear" w:color="auto" w:fill="auto"/>
                  <w:vAlign w:val="center"/>
                </w:tcPr>
                <w:p w14:paraId="00000207" w14:textId="77777777" w:rsidR="00A649D4" w:rsidRDefault="00EE29ED">
                  <w:pPr>
                    <w:spacing w:after="0" w:line="240" w:lineRule="auto"/>
                    <w:jc w:val="right"/>
                  </w:pPr>
                  <w:r>
                    <w:t>62</w:t>
                  </w:r>
                </w:p>
              </w:tc>
              <w:tc>
                <w:tcPr>
                  <w:tcW w:w="2358" w:type="dxa"/>
                  <w:tcBorders>
                    <w:top w:val="nil"/>
                    <w:left w:val="nil"/>
                    <w:bottom w:val="single" w:sz="8" w:space="0" w:color="000000"/>
                    <w:right w:val="single" w:sz="8" w:space="0" w:color="000000"/>
                  </w:tcBorders>
                  <w:shd w:val="clear" w:color="auto" w:fill="auto"/>
                  <w:vAlign w:val="center"/>
                </w:tcPr>
                <w:p w14:paraId="00000208"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9" w14:textId="77777777" w:rsidR="00A649D4" w:rsidRDefault="00EE29ED">
                  <w:pPr>
                    <w:spacing w:after="0" w:line="240" w:lineRule="auto"/>
                    <w:jc w:val="right"/>
                  </w:pPr>
                  <w:r>
                    <w:t>62*5 = 310</w:t>
                  </w:r>
                </w:p>
              </w:tc>
            </w:tr>
            <w:tr w:rsidR="00A649D4" w14:paraId="1AC4163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A" w14:textId="77777777" w:rsidR="00A649D4" w:rsidRDefault="00EE29ED">
                  <w:pPr>
                    <w:spacing w:after="0" w:line="240" w:lineRule="auto"/>
                  </w:pPr>
                  <w:r>
                    <w:t>BAXX7</w:t>
                  </w:r>
                </w:p>
              </w:tc>
              <w:tc>
                <w:tcPr>
                  <w:tcW w:w="2358" w:type="dxa"/>
                  <w:tcBorders>
                    <w:top w:val="nil"/>
                    <w:left w:val="nil"/>
                    <w:bottom w:val="single" w:sz="8" w:space="0" w:color="000000"/>
                    <w:right w:val="single" w:sz="8" w:space="0" w:color="000000"/>
                  </w:tcBorders>
                  <w:shd w:val="clear" w:color="auto" w:fill="auto"/>
                  <w:vAlign w:val="center"/>
                </w:tcPr>
                <w:p w14:paraId="0000020B" w14:textId="77777777" w:rsidR="00A649D4" w:rsidRDefault="00EE29ED">
                  <w:pPr>
                    <w:spacing w:after="0" w:line="240" w:lineRule="auto"/>
                    <w:jc w:val="right"/>
                  </w:pPr>
                  <w:r>
                    <w:t>65</w:t>
                  </w:r>
                </w:p>
              </w:tc>
              <w:tc>
                <w:tcPr>
                  <w:tcW w:w="2358" w:type="dxa"/>
                  <w:tcBorders>
                    <w:top w:val="nil"/>
                    <w:left w:val="nil"/>
                    <w:bottom w:val="single" w:sz="8" w:space="0" w:color="000000"/>
                    <w:right w:val="single" w:sz="8" w:space="0" w:color="000000"/>
                  </w:tcBorders>
                  <w:shd w:val="clear" w:color="auto" w:fill="auto"/>
                  <w:vAlign w:val="center"/>
                </w:tcPr>
                <w:p w14:paraId="0000020C"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D" w14:textId="77777777" w:rsidR="00A649D4" w:rsidRDefault="00EE29ED">
                  <w:pPr>
                    <w:spacing w:after="0" w:line="240" w:lineRule="auto"/>
                    <w:jc w:val="right"/>
                  </w:pPr>
                  <w:r>
                    <w:t>65*5 = 325</w:t>
                  </w:r>
                </w:p>
              </w:tc>
            </w:tr>
            <w:tr w:rsidR="00A649D4" w14:paraId="6F94AC0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E" w14:textId="77777777" w:rsidR="00A649D4" w:rsidRDefault="00EE29ED">
                  <w:pPr>
                    <w:spacing w:after="0" w:line="240" w:lineRule="auto"/>
                  </w:pPr>
                  <w:r>
                    <w:t>BAXX8</w:t>
                  </w:r>
                </w:p>
              </w:tc>
              <w:tc>
                <w:tcPr>
                  <w:tcW w:w="2358" w:type="dxa"/>
                  <w:tcBorders>
                    <w:top w:val="nil"/>
                    <w:left w:val="nil"/>
                    <w:bottom w:val="single" w:sz="8" w:space="0" w:color="000000"/>
                    <w:right w:val="single" w:sz="8" w:space="0" w:color="000000"/>
                  </w:tcBorders>
                  <w:shd w:val="clear" w:color="auto" w:fill="auto"/>
                  <w:vAlign w:val="center"/>
                </w:tcPr>
                <w:p w14:paraId="0000020F" w14:textId="77777777" w:rsidR="00A649D4" w:rsidRDefault="00EE29ED">
                  <w:pPr>
                    <w:spacing w:after="0" w:line="240" w:lineRule="auto"/>
                    <w:jc w:val="right"/>
                  </w:pPr>
                  <w:r>
                    <w:t>54</w:t>
                  </w:r>
                </w:p>
              </w:tc>
              <w:tc>
                <w:tcPr>
                  <w:tcW w:w="2358" w:type="dxa"/>
                  <w:tcBorders>
                    <w:top w:val="nil"/>
                    <w:left w:val="nil"/>
                    <w:bottom w:val="single" w:sz="8" w:space="0" w:color="000000"/>
                    <w:right w:val="single" w:sz="8" w:space="0" w:color="000000"/>
                  </w:tcBorders>
                  <w:shd w:val="clear" w:color="auto" w:fill="auto"/>
                  <w:vAlign w:val="center"/>
                </w:tcPr>
                <w:p w14:paraId="00000210" w14:textId="77777777" w:rsidR="00A649D4" w:rsidRDefault="00EE29ED">
                  <w:pPr>
                    <w:spacing w:after="0" w:line="240" w:lineRule="auto"/>
                    <w:jc w:val="right"/>
                  </w:pPr>
                  <w:r>
                    <w:t>15.0</w:t>
                  </w:r>
                </w:p>
              </w:tc>
              <w:tc>
                <w:tcPr>
                  <w:tcW w:w="2358" w:type="dxa"/>
                  <w:tcBorders>
                    <w:top w:val="nil"/>
                    <w:left w:val="nil"/>
                    <w:bottom w:val="single" w:sz="8" w:space="0" w:color="000000"/>
                    <w:right w:val="single" w:sz="8" w:space="0" w:color="000000"/>
                  </w:tcBorders>
                  <w:shd w:val="clear" w:color="auto" w:fill="auto"/>
                  <w:vAlign w:val="center"/>
                </w:tcPr>
                <w:p w14:paraId="00000211" w14:textId="77777777" w:rsidR="00A649D4" w:rsidRDefault="00EE29ED">
                  <w:pPr>
                    <w:spacing w:after="0" w:line="240" w:lineRule="auto"/>
                    <w:jc w:val="right"/>
                  </w:pPr>
                  <w:r>
                    <w:t>54*15 = 810</w:t>
                  </w:r>
                </w:p>
              </w:tc>
            </w:tr>
            <w:tr w:rsidR="00A649D4" w14:paraId="3598219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2" w14:textId="77777777" w:rsidR="00A649D4" w:rsidRDefault="00EE29ED">
                  <w:pPr>
                    <w:spacing w:after="0" w:line="240" w:lineRule="auto"/>
                  </w:pPr>
                  <w:r>
                    <w:t>Total</w:t>
                  </w:r>
                </w:p>
              </w:tc>
              <w:tc>
                <w:tcPr>
                  <w:tcW w:w="2358" w:type="dxa"/>
                  <w:tcBorders>
                    <w:top w:val="nil"/>
                    <w:left w:val="nil"/>
                    <w:bottom w:val="single" w:sz="8" w:space="0" w:color="000000"/>
                    <w:right w:val="single" w:sz="8" w:space="0" w:color="000000"/>
                  </w:tcBorders>
                  <w:shd w:val="clear" w:color="auto" w:fill="auto"/>
                  <w:vAlign w:val="center"/>
                </w:tcPr>
                <w:p w14:paraId="00000213" w14:textId="77777777" w:rsidR="00A649D4" w:rsidRDefault="00EE29ED">
                  <w:pPr>
                    <w:spacing w:after="0" w:line="240" w:lineRule="auto"/>
                  </w:pPr>
                  <w:r>
                    <w:t> </w:t>
                  </w:r>
                </w:p>
              </w:tc>
              <w:tc>
                <w:tcPr>
                  <w:tcW w:w="2358" w:type="dxa"/>
                  <w:tcBorders>
                    <w:top w:val="nil"/>
                    <w:left w:val="nil"/>
                    <w:bottom w:val="single" w:sz="8" w:space="0" w:color="000000"/>
                    <w:right w:val="single" w:sz="8" w:space="0" w:color="000000"/>
                  </w:tcBorders>
                  <w:shd w:val="clear" w:color="auto" w:fill="auto"/>
                  <w:vAlign w:val="center"/>
                </w:tcPr>
                <w:p w14:paraId="00000214" w14:textId="77777777" w:rsidR="00A649D4" w:rsidRDefault="00EE29ED">
                  <w:pPr>
                    <w:spacing w:after="0" w:line="240" w:lineRule="auto"/>
                    <w:jc w:val="right"/>
                  </w:pPr>
                  <w:r>
                    <w:t>60</w:t>
                  </w:r>
                </w:p>
              </w:tc>
              <w:tc>
                <w:tcPr>
                  <w:tcW w:w="2358" w:type="dxa"/>
                  <w:tcBorders>
                    <w:top w:val="nil"/>
                    <w:left w:val="nil"/>
                    <w:bottom w:val="single" w:sz="8" w:space="0" w:color="000000"/>
                    <w:right w:val="single" w:sz="8" w:space="0" w:color="000000"/>
                  </w:tcBorders>
                  <w:shd w:val="clear" w:color="auto" w:fill="auto"/>
                  <w:vAlign w:val="center"/>
                </w:tcPr>
                <w:p w14:paraId="00000215" w14:textId="77777777" w:rsidR="00A649D4" w:rsidRDefault="00EE29ED">
                  <w:pPr>
                    <w:spacing w:after="0" w:line="240" w:lineRule="auto"/>
                    <w:jc w:val="right"/>
                  </w:pPr>
                  <w:r>
                    <w:t>3640</w:t>
                  </w:r>
                </w:p>
              </w:tc>
            </w:tr>
            <w:tr w:rsidR="00A649D4" w14:paraId="284CAB4B"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6" w14:textId="77777777" w:rsidR="00A649D4" w:rsidRDefault="00EE29ED">
                  <w:pPr>
                    <w:spacing w:after="0" w:line="240" w:lineRule="auto"/>
                    <w:rPr>
                      <w:b/>
                    </w:rPr>
                  </w:pPr>
                  <w:r>
                    <w:rPr>
                      <w:b/>
                    </w:rPr>
                    <w:t>CPA = 3640/60</w:t>
                  </w:r>
                </w:p>
              </w:tc>
              <w:tc>
                <w:tcPr>
                  <w:tcW w:w="2358" w:type="dxa"/>
                  <w:tcBorders>
                    <w:top w:val="nil"/>
                    <w:left w:val="nil"/>
                    <w:bottom w:val="single" w:sz="8" w:space="0" w:color="000000"/>
                    <w:right w:val="single" w:sz="8" w:space="0" w:color="000000"/>
                  </w:tcBorders>
                  <w:shd w:val="clear" w:color="auto" w:fill="auto"/>
                  <w:vAlign w:val="center"/>
                </w:tcPr>
                <w:p w14:paraId="00000217"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8"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9" w14:textId="77777777" w:rsidR="00A649D4" w:rsidRDefault="00EE29ED">
                  <w:pPr>
                    <w:spacing w:after="0" w:line="240" w:lineRule="auto"/>
                    <w:jc w:val="right"/>
                    <w:rPr>
                      <w:b/>
                    </w:rPr>
                  </w:pPr>
                  <w:r>
                    <w:rPr>
                      <w:b/>
                    </w:rPr>
                    <w:t>61.7</w:t>
                  </w:r>
                </w:p>
              </w:tc>
            </w:tr>
          </w:tbl>
          <w:p w14:paraId="0000021A" w14:textId="77777777" w:rsidR="00A649D4" w:rsidRDefault="00A649D4"/>
          <w:p w14:paraId="0000021B" w14:textId="77777777" w:rsidR="00A649D4" w:rsidRDefault="00EE29ED">
            <w:r>
              <w:t>Example Calculation Total CPA:</w:t>
            </w:r>
          </w:p>
          <w:tbl>
            <w:tblPr>
              <w:tblStyle w:val="ad"/>
              <w:tblW w:w="91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3"/>
              <w:gridCol w:w="2982"/>
              <w:gridCol w:w="3008"/>
            </w:tblGrid>
            <w:tr w:rsidR="00A649D4" w14:paraId="20541A24" w14:textId="77777777">
              <w:tc>
                <w:tcPr>
                  <w:tcW w:w="3134" w:type="dxa"/>
                </w:tcPr>
                <w:p w14:paraId="0000021C" w14:textId="77777777" w:rsidR="00A649D4" w:rsidRDefault="00EE29ED">
                  <w:pPr>
                    <w:rPr>
                      <w:b/>
                    </w:rPr>
                  </w:pPr>
                  <w:r>
                    <w:rPr>
                      <w:b/>
                    </w:rPr>
                    <w:t>Level</w:t>
                  </w:r>
                </w:p>
              </w:tc>
              <w:tc>
                <w:tcPr>
                  <w:tcW w:w="2982" w:type="dxa"/>
                </w:tcPr>
                <w:p w14:paraId="0000021D" w14:textId="77777777" w:rsidR="00A649D4" w:rsidRDefault="00EE29ED">
                  <w:pPr>
                    <w:rPr>
                      <w:b/>
                    </w:rPr>
                  </w:pPr>
                  <w:r>
                    <w:rPr>
                      <w:b/>
                    </w:rPr>
                    <w:t>Score</w:t>
                  </w:r>
                </w:p>
              </w:tc>
              <w:tc>
                <w:tcPr>
                  <w:tcW w:w="3008" w:type="dxa"/>
                </w:tcPr>
                <w:p w14:paraId="0000021E" w14:textId="77777777" w:rsidR="00A649D4" w:rsidRDefault="00EE29ED">
                  <w:pPr>
                    <w:rPr>
                      <w:b/>
                    </w:rPr>
                  </w:pPr>
                  <w:r>
                    <w:rPr>
                      <w:b/>
                    </w:rPr>
                    <w:t>Weighted score</w:t>
                  </w:r>
                </w:p>
              </w:tc>
            </w:tr>
            <w:tr w:rsidR="00A649D4" w14:paraId="557B8BE7" w14:textId="77777777">
              <w:tc>
                <w:tcPr>
                  <w:tcW w:w="3134" w:type="dxa"/>
                </w:tcPr>
                <w:p w14:paraId="0000021F" w14:textId="77777777" w:rsidR="00A649D4" w:rsidRDefault="00EE29ED">
                  <w:r>
                    <w:t>CPA level 5 (60 credits)</w:t>
                  </w:r>
                </w:p>
              </w:tc>
              <w:tc>
                <w:tcPr>
                  <w:tcW w:w="2982" w:type="dxa"/>
                </w:tcPr>
                <w:p w14:paraId="00000220" w14:textId="77777777" w:rsidR="00A649D4" w:rsidRDefault="00EE29ED">
                  <w:r>
                    <w:t>61.7</w:t>
                  </w:r>
                </w:p>
              </w:tc>
              <w:tc>
                <w:tcPr>
                  <w:tcW w:w="3008" w:type="dxa"/>
                </w:tcPr>
                <w:p w14:paraId="00000221" w14:textId="77777777" w:rsidR="00A649D4" w:rsidRDefault="00EE29ED">
                  <w:r>
                    <w:t>61.7 *</w:t>
                  </w:r>
                  <w:r>
                    <w:rPr>
                      <w:b/>
                    </w:rPr>
                    <w:t>0.15</w:t>
                  </w:r>
                  <w:r>
                    <w:t xml:space="preserve"> = 9.11</w:t>
                  </w:r>
                </w:p>
              </w:tc>
            </w:tr>
            <w:tr w:rsidR="00A649D4" w14:paraId="7FB2F8ED" w14:textId="77777777">
              <w:tc>
                <w:tcPr>
                  <w:tcW w:w="3134" w:type="dxa"/>
                </w:tcPr>
                <w:p w14:paraId="00000222" w14:textId="77777777" w:rsidR="00A649D4" w:rsidRDefault="00EE29ED">
                  <w:r>
                    <w:t>CPA level 6 (60 credits)</w:t>
                  </w:r>
                </w:p>
              </w:tc>
              <w:tc>
                <w:tcPr>
                  <w:tcW w:w="2982" w:type="dxa"/>
                </w:tcPr>
                <w:p w14:paraId="00000223" w14:textId="77777777" w:rsidR="00A649D4" w:rsidRDefault="00EE29ED">
                  <w:r>
                    <w:t>63.4</w:t>
                  </w:r>
                </w:p>
              </w:tc>
              <w:tc>
                <w:tcPr>
                  <w:tcW w:w="3008" w:type="dxa"/>
                </w:tcPr>
                <w:p w14:paraId="00000224" w14:textId="77777777" w:rsidR="00A649D4" w:rsidRDefault="00EE29ED">
                  <w:r>
                    <w:t xml:space="preserve"> 63.4*</w:t>
                  </w:r>
                  <w:r>
                    <w:rPr>
                      <w:b/>
                    </w:rPr>
                    <w:t xml:space="preserve">0.35 </w:t>
                  </w:r>
                  <w:r>
                    <w:t>= 22.19</w:t>
                  </w:r>
                </w:p>
              </w:tc>
            </w:tr>
            <w:tr w:rsidR="00A649D4" w14:paraId="10049E67" w14:textId="77777777">
              <w:tc>
                <w:tcPr>
                  <w:tcW w:w="3134" w:type="dxa"/>
                </w:tcPr>
                <w:p w14:paraId="00000225" w14:textId="77777777" w:rsidR="00A649D4" w:rsidRDefault="00EE29ED">
                  <w:r>
                    <w:lastRenderedPageBreak/>
                    <w:t>CPA level 7/8 (60 credits)</w:t>
                  </w:r>
                </w:p>
              </w:tc>
              <w:tc>
                <w:tcPr>
                  <w:tcW w:w="2982" w:type="dxa"/>
                </w:tcPr>
                <w:p w14:paraId="00000226" w14:textId="77777777" w:rsidR="00A649D4" w:rsidRDefault="00EE29ED">
                  <w:r>
                    <w:t>65.5</w:t>
                  </w:r>
                </w:p>
              </w:tc>
              <w:tc>
                <w:tcPr>
                  <w:tcW w:w="3008" w:type="dxa"/>
                </w:tcPr>
                <w:p w14:paraId="00000227" w14:textId="77777777" w:rsidR="00A649D4" w:rsidRDefault="00EE29ED">
                  <w:r>
                    <w:t xml:space="preserve"> 65.5*</w:t>
                  </w:r>
                  <w:r>
                    <w:rPr>
                      <w:b/>
                    </w:rPr>
                    <w:t>0.5</w:t>
                  </w:r>
                  <w:r>
                    <w:t xml:space="preserve"> = 32.75</w:t>
                  </w:r>
                </w:p>
              </w:tc>
            </w:tr>
            <w:tr w:rsidR="00A649D4" w14:paraId="1C3D841A" w14:textId="77777777">
              <w:tc>
                <w:tcPr>
                  <w:tcW w:w="3134" w:type="dxa"/>
                </w:tcPr>
                <w:p w14:paraId="00000228" w14:textId="77777777" w:rsidR="00A649D4" w:rsidRDefault="00EE29ED">
                  <w:pPr>
                    <w:rPr>
                      <w:b/>
                    </w:rPr>
                  </w:pPr>
                  <w:r>
                    <w:rPr>
                      <w:b/>
                    </w:rPr>
                    <w:t>Total CPA (180 credits)</w:t>
                  </w:r>
                </w:p>
              </w:tc>
              <w:tc>
                <w:tcPr>
                  <w:tcW w:w="2982" w:type="dxa"/>
                </w:tcPr>
                <w:p w14:paraId="00000229" w14:textId="77777777" w:rsidR="00A649D4" w:rsidRDefault="00A649D4">
                  <w:pPr>
                    <w:rPr>
                      <w:b/>
                    </w:rPr>
                  </w:pPr>
                </w:p>
              </w:tc>
              <w:tc>
                <w:tcPr>
                  <w:tcW w:w="3008" w:type="dxa"/>
                </w:tcPr>
                <w:p w14:paraId="0000022A" w14:textId="77777777" w:rsidR="00A649D4" w:rsidRDefault="00EE29ED">
                  <w:pPr>
                    <w:rPr>
                      <w:b/>
                    </w:rPr>
                  </w:pPr>
                  <w:r>
                    <w:rPr>
                      <w:b/>
                    </w:rPr>
                    <w:t xml:space="preserve">64 </w:t>
                  </w:r>
                </w:p>
              </w:tc>
            </w:tr>
          </w:tbl>
          <w:p w14:paraId="0000022B" w14:textId="77777777" w:rsidR="00A649D4" w:rsidRDefault="00A649D4"/>
          <w:p w14:paraId="0000022C" w14:textId="77777777" w:rsidR="00A649D4" w:rsidRDefault="00A649D4">
            <w:pPr>
              <w:rPr>
                <w:b/>
              </w:rPr>
            </w:pPr>
          </w:p>
          <w:p w14:paraId="0000022D" w14:textId="77777777" w:rsidR="00A649D4" w:rsidRDefault="00A649D4">
            <w:pPr>
              <w:rPr>
                <w:b/>
              </w:rPr>
            </w:pPr>
          </w:p>
        </w:tc>
      </w:tr>
    </w:tbl>
    <w:p w14:paraId="0000022E" w14:textId="77777777" w:rsidR="00A649D4" w:rsidRDefault="00A649D4">
      <w:pPr>
        <w:rPr>
          <w:b/>
        </w:rPr>
      </w:pPr>
    </w:p>
    <w:tbl>
      <w:tblPr>
        <w:tblStyle w:val="ae"/>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A649D4" w14:paraId="7A76A0AB" w14:textId="77777777">
        <w:tc>
          <w:tcPr>
            <w:tcW w:w="9350" w:type="dxa"/>
            <w:gridSpan w:val="2"/>
            <w:shd w:val="clear" w:color="auto" w:fill="F2F2F2"/>
          </w:tcPr>
          <w:p w14:paraId="0000022F"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PROGRESSION, EXIT POINTS AND AWARD</w:t>
            </w:r>
          </w:p>
        </w:tc>
      </w:tr>
      <w:tr w:rsidR="00A649D4" w14:paraId="33FEC32C" w14:textId="77777777">
        <w:tc>
          <w:tcPr>
            <w:tcW w:w="1705" w:type="dxa"/>
          </w:tcPr>
          <w:p w14:paraId="00000231" w14:textId="77777777" w:rsidR="00A649D4" w:rsidRDefault="00EE29ED">
            <w:r>
              <w:t>Progression</w:t>
            </w:r>
          </w:p>
        </w:tc>
        <w:tc>
          <w:tcPr>
            <w:tcW w:w="7645" w:type="dxa"/>
          </w:tcPr>
          <w:p w14:paraId="00000232" w14:textId="77777777" w:rsidR="00A649D4" w:rsidRDefault="00EE29ED">
            <w:r>
              <w:t xml:space="preserve">If a student fails to achieve 60 credits at the end of a year level, the board of examiners will </w:t>
            </w:r>
            <w:proofErr w:type="gramStart"/>
            <w:r>
              <w:t>make a decision</w:t>
            </w:r>
            <w:proofErr w:type="gramEnd"/>
            <w:r>
              <w:t xml:space="preserve"> with regard to the student’s progression. At its discretion, the board of examiners may:</w:t>
            </w:r>
          </w:p>
          <w:p w14:paraId="00000233" w14:textId="77777777"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allow a student to carry forward up to 15 credits in the following year level in order to retake these units in attendance; </w:t>
            </w:r>
          </w:p>
          <w:p w14:paraId="00000234" w14:textId="77777777"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require the student to repeat the year; </w:t>
            </w:r>
          </w:p>
          <w:p w14:paraId="00000235" w14:textId="77777777" w:rsidR="00A649D4" w:rsidRDefault="00EE29ED">
            <w:pPr>
              <w:numPr>
                <w:ilvl w:val="0"/>
                <w:numId w:val="7"/>
              </w:numPr>
              <w:pBdr>
                <w:top w:val="nil"/>
                <w:left w:val="nil"/>
                <w:bottom w:val="nil"/>
                <w:right w:val="nil"/>
                <w:between w:val="nil"/>
              </w:pBdr>
              <w:spacing w:after="160" w:line="259" w:lineRule="auto"/>
              <w:rPr>
                <w:b/>
                <w:color w:val="000000"/>
              </w:rPr>
            </w:pPr>
            <w:r>
              <w:rPr>
                <w:color w:val="000000"/>
              </w:rPr>
              <w:t xml:space="preserve">award of an exit award once you’ve exhausted all the opportunities to retrieve failed assessment. </w:t>
            </w:r>
          </w:p>
        </w:tc>
      </w:tr>
      <w:tr w:rsidR="00A649D4" w14:paraId="58910920" w14:textId="77777777">
        <w:trPr>
          <w:trHeight w:val="8340"/>
        </w:trPr>
        <w:tc>
          <w:tcPr>
            <w:tcW w:w="1705" w:type="dxa"/>
          </w:tcPr>
          <w:p w14:paraId="00000236" w14:textId="77777777" w:rsidR="00A649D4" w:rsidRDefault="00EE29ED">
            <w:r>
              <w:t>Classification of Awards</w:t>
            </w:r>
          </w:p>
        </w:tc>
        <w:tc>
          <w:tcPr>
            <w:tcW w:w="7645" w:type="dxa"/>
          </w:tcPr>
          <w:p w14:paraId="00000237" w14:textId="77777777" w:rsidR="00A649D4" w:rsidRDefault="00EE29ED">
            <w:r>
              <w:t xml:space="preserve">For the award of the Honours degree, all modules of the programme must be completed. </w:t>
            </w:r>
          </w:p>
          <w:p w14:paraId="00000238" w14:textId="77777777" w:rsidR="00A649D4" w:rsidRDefault="00A649D4"/>
          <w:p w14:paraId="00000239" w14:textId="77777777" w:rsidR="00A649D4" w:rsidRDefault="00EE29ED">
            <w:r>
              <w:t xml:space="preserve">The Certificate of Higher Education and the Diploma of Higher education are awarded as possible exit points in the programme as indicated in the table below: </w:t>
            </w:r>
          </w:p>
          <w:p w14:paraId="0000023A" w14:textId="77777777" w:rsidR="00A649D4" w:rsidRDefault="00A649D4"/>
          <w:tbl>
            <w:tblPr>
              <w:tblStyle w:val="af"/>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259"/>
              <w:gridCol w:w="957"/>
              <w:gridCol w:w="931"/>
              <w:gridCol w:w="2213"/>
            </w:tblGrid>
            <w:tr w:rsidR="00A649D4" w14:paraId="4F923CFC" w14:textId="77777777">
              <w:tc>
                <w:tcPr>
                  <w:tcW w:w="1059" w:type="dxa"/>
                  <w:shd w:val="clear" w:color="auto" w:fill="F2F2F2"/>
                </w:tcPr>
                <w:p w14:paraId="0000023B" w14:textId="77777777" w:rsidR="00A649D4" w:rsidRDefault="00EE29ED">
                  <w:pPr>
                    <w:rPr>
                      <w:b/>
                      <w:color w:val="000000"/>
                      <w:sz w:val="20"/>
                      <w:szCs w:val="20"/>
                    </w:rPr>
                  </w:pPr>
                  <w:r>
                    <w:rPr>
                      <w:b/>
                      <w:color w:val="000000"/>
                      <w:sz w:val="20"/>
                      <w:szCs w:val="20"/>
                    </w:rPr>
                    <w:t>Award</w:t>
                  </w:r>
                </w:p>
              </w:tc>
              <w:tc>
                <w:tcPr>
                  <w:tcW w:w="2259" w:type="dxa"/>
                  <w:shd w:val="clear" w:color="auto" w:fill="F2F2F2"/>
                </w:tcPr>
                <w:p w14:paraId="0000023C" w14:textId="77777777" w:rsidR="00A649D4" w:rsidRDefault="00EE29ED">
                  <w:pPr>
                    <w:rPr>
                      <w:b/>
                      <w:color w:val="000000"/>
                      <w:sz w:val="20"/>
                      <w:szCs w:val="20"/>
                    </w:rPr>
                  </w:pPr>
                  <w:r>
                    <w:rPr>
                      <w:b/>
                      <w:color w:val="000000"/>
                      <w:sz w:val="20"/>
                      <w:szCs w:val="20"/>
                    </w:rPr>
                    <w:t>Title</w:t>
                  </w:r>
                </w:p>
              </w:tc>
              <w:tc>
                <w:tcPr>
                  <w:tcW w:w="957" w:type="dxa"/>
                  <w:shd w:val="clear" w:color="auto" w:fill="F2F2F2"/>
                </w:tcPr>
                <w:p w14:paraId="0000023D" w14:textId="77777777" w:rsidR="00A649D4" w:rsidRDefault="00EE29ED">
                  <w:pPr>
                    <w:rPr>
                      <w:b/>
                      <w:color w:val="000000"/>
                      <w:sz w:val="20"/>
                      <w:szCs w:val="20"/>
                    </w:rPr>
                  </w:pPr>
                  <w:r>
                    <w:rPr>
                      <w:b/>
                      <w:color w:val="000000"/>
                      <w:sz w:val="20"/>
                      <w:szCs w:val="20"/>
                    </w:rPr>
                    <w:t xml:space="preserve">Level </w:t>
                  </w:r>
                </w:p>
                <w:p w14:paraId="0000023E" w14:textId="77777777" w:rsidR="00A649D4" w:rsidRDefault="00EE29ED">
                  <w:pPr>
                    <w:rPr>
                      <w:b/>
                      <w:color w:val="000000"/>
                      <w:sz w:val="20"/>
                      <w:szCs w:val="20"/>
                    </w:rPr>
                  </w:pPr>
                  <w:r>
                    <w:rPr>
                      <w:b/>
                      <w:color w:val="000000"/>
                      <w:sz w:val="20"/>
                      <w:szCs w:val="20"/>
                    </w:rPr>
                    <w:t>NQ-MQA</w:t>
                  </w:r>
                </w:p>
              </w:tc>
              <w:tc>
                <w:tcPr>
                  <w:tcW w:w="931" w:type="dxa"/>
                  <w:shd w:val="clear" w:color="auto" w:fill="F2F2F2"/>
                </w:tcPr>
                <w:p w14:paraId="0000023F" w14:textId="77777777" w:rsidR="00A649D4" w:rsidRDefault="00EE29ED">
                  <w:pPr>
                    <w:rPr>
                      <w:b/>
                      <w:color w:val="000000"/>
                      <w:sz w:val="20"/>
                      <w:szCs w:val="20"/>
                    </w:rPr>
                  </w:pPr>
                  <w:r>
                    <w:rPr>
                      <w:b/>
                      <w:color w:val="000000"/>
                      <w:sz w:val="20"/>
                      <w:szCs w:val="20"/>
                    </w:rPr>
                    <w:t>Total required Credits</w:t>
                  </w:r>
                </w:p>
              </w:tc>
              <w:tc>
                <w:tcPr>
                  <w:tcW w:w="2213" w:type="dxa"/>
                  <w:shd w:val="clear" w:color="auto" w:fill="F2F2F2"/>
                </w:tcPr>
                <w:p w14:paraId="00000240" w14:textId="77777777" w:rsidR="00A649D4" w:rsidRDefault="00EE29ED">
                  <w:pPr>
                    <w:rPr>
                      <w:b/>
                      <w:color w:val="000000"/>
                      <w:sz w:val="20"/>
                      <w:szCs w:val="20"/>
                    </w:rPr>
                  </w:pPr>
                  <w:r>
                    <w:rPr>
                      <w:b/>
                      <w:color w:val="000000"/>
                      <w:sz w:val="20"/>
                      <w:szCs w:val="20"/>
                    </w:rPr>
                    <w:t>Classification Based on Cumulative Point Average (CPA)</w:t>
                  </w:r>
                </w:p>
              </w:tc>
            </w:tr>
            <w:tr w:rsidR="00A649D4" w14:paraId="383A6CC2" w14:textId="77777777">
              <w:tc>
                <w:tcPr>
                  <w:tcW w:w="1059" w:type="dxa"/>
                </w:tcPr>
                <w:p w14:paraId="00000241" w14:textId="77777777" w:rsidR="00A649D4" w:rsidRDefault="00EE29ED">
                  <w:pPr>
                    <w:rPr>
                      <w:color w:val="000000"/>
                      <w:sz w:val="20"/>
                      <w:szCs w:val="20"/>
                    </w:rPr>
                  </w:pPr>
                  <w:r>
                    <w:rPr>
                      <w:color w:val="000000"/>
                      <w:sz w:val="20"/>
                      <w:szCs w:val="20"/>
                    </w:rPr>
                    <w:t xml:space="preserve"> BSc (Hons)</w:t>
                  </w:r>
                </w:p>
                <w:p w14:paraId="00000242" w14:textId="77777777" w:rsidR="00A649D4" w:rsidRDefault="00A649D4">
                  <w:pPr>
                    <w:rPr>
                      <w:color w:val="000000"/>
                      <w:sz w:val="20"/>
                      <w:szCs w:val="20"/>
                    </w:rPr>
                  </w:pPr>
                </w:p>
              </w:tc>
              <w:tc>
                <w:tcPr>
                  <w:tcW w:w="2259" w:type="dxa"/>
                </w:tcPr>
                <w:p w14:paraId="00000243" w14:textId="77777777" w:rsidR="00A649D4" w:rsidRDefault="00EE29ED">
                  <w:pPr>
                    <w:rPr>
                      <w:color w:val="000000"/>
                      <w:sz w:val="20"/>
                      <w:szCs w:val="20"/>
                    </w:rPr>
                  </w:pPr>
                  <w:r>
                    <w:rPr>
                      <w:color w:val="000000"/>
                      <w:sz w:val="20"/>
                      <w:szCs w:val="20"/>
                    </w:rPr>
                    <w:t>Social Work</w:t>
                  </w:r>
                </w:p>
              </w:tc>
              <w:tc>
                <w:tcPr>
                  <w:tcW w:w="957" w:type="dxa"/>
                </w:tcPr>
                <w:p w14:paraId="00000244" w14:textId="77777777" w:rsidR="00A649D4" w:rsidRDefault="00EE29ED">
                  <w:pPr>
                    <w:rPr>
                      <w:color w:val="000000"/>
                      <w:sz w:val="20"/>
                      <w:szCs w:val="20"/>
                    </w:rPr>
                  </w:pPr>
                  <w:r>
                    <w:rPr>
                      <w:color w:val="000000"/>
                      <w:sz w:val="20"/>
                      <w:szCs w:val="20"/>
                    </w:rPr>
                    <w:t>8</w:t>
                  </w:r>
                </w:p>
              </w:tc>
              <w:tc>
                <w:tcPr>
                  <w:tcW w:w="931" w:type="dxa"/>
                </w:tcPr>
                <w:p w14:paraId="00000245" w14:textId="042765E8" w:rsidR="00A649D4" w:rsidRDefault="004E40E4">
                  <w:pPr>
                    <w:rPr>
                      <w:color w:val="000000"/>
                      <w:sz w:val="20"/>
                      <w:szCs w:val="20"/>
                    </w:rPr>
                  </w:pPr>
                  <w:r>
                    <w:rPr>
                      <w:color w:val="000000"/>
                      <w:sz w:val="20"/>
                      <w:szCs w:val="20"/>
                    </w:rPr>
                    <w:t>93.5</w:t>
                  </w:r>
                  <w:r w:rsidR="00EE29ED">
                    <w:rPr>
                      <w:color w:val="000000"/>
                      <w:sz w:val="20"/>
                      <w:szCs w:val="20"/>
                    </w:rPr>
                    <w:t xml:space="preserve"> </w:t>
                  </w:r>
                </w:p>
                <w:p w14:paraId="00000246" w14:textId="77777777" w:rsidR="00A649D4" w:rsidRDefault="00A649D4">
                  <w:pPr>
                    <w:rPr>
                      <w:color w:val="000000"/>
                      <w:sz w:val="20"/>
                      <w:szCs w:val="20"/>
                    </w:rPr>
                  </w:pPr>
                </w:p>
              </w:tc>
              <w:tc>
                <w:tcPr>
                  <w:tcW w:w="2213" w:type="dxa"/>
                </w:tcPr>
                <w:p w14:paraId="00000247" w14:textId="77777777" w:rsidR="00A649D4" w:rsidRDefault="00EE29ED">
                  <w:pPr>
                    <w:rPr>
                      <w:sz w:val="20"/>
                      <w:szCs w:val="20"/>
                    </w:rPr>
                  </w:pPr>
                  <w:r>
                    <w:rPr>
                      <w:b/>
                      <w:sz w:val="20"/>
                      <w:szCs w:val="20"/>
                    </w:rPr>
                    <w:t>1</w:t>
                  </w:r>
                  <w:r>
                    <w:rPr>
                      <w:b/>
                      <w:sz w:val="20"/>
                      <w:szCs w:val="20"/>
                      <w:vertAlign w:val="superscript"/>
                    </w:rPr>
                    <w:t>st</w:t>
                  </w:r>
                  <w:r>
                    <w:rPr>
                      <w:b/>
                      <w:sz w:val="20"/>
                      <w:szCs w:val="20"/>
                    </w:rPr>
                    <w:t xml:space="preserve"> Class Honours</w:t>
                  </w:r>
                  <w:r>
                    <w:rPr>
                      <w:sz w:val="20"/>
                      <w:szCs w:val="20"/>
                    </w:rPr>
                    <w:t xml:space="preserve"> (First): CPA ≥70</w:t>
                  </w:r>
                </w:p>
                <w:p w14:paraId="00000248" w14:textId="77777777" w:rsidR="00A649D4" w:rsidRDefault="00EE29ED">
                  <w:pPr>
                    <w:rPr>
                      <w:sz w:val="20"/>
                      <w:szCs w:val="20"/>
                    </w:rPr>
                  </w:pPr>
                  <w:r>
                    <w:rPr>
                      <w:b/>
                      <w:sz w:val="20"/>
                      <w:szCs w:val="20"/>
                    </w:rPr>
                    <w:t>2nd Class 1</w:t>
                  </w:r>
                  <w:r>
                    <w:rPr>
                      <w:b/>
                      <w:sz w:val="20"/>
                      <w:szCs w:val="20"/>
                      <w:vertAlign w:val="superscript"/>
                    </w:rPr>
                    <w:t>st</w:t>
                  </w:r>
                  <w:r>
                    <w:rPr>
                      <w:b/>
                      <w:sz w:val="20"/>
                      <w:szCs w:val="20"/>
                    </w:rPr>
                    <w:t xml:space="preserve"> Division Honours </w:t>
                  </w:r>
                  <w:r>
                    <w:rPr>
                      <w:sz w:val="20"/>
                      <w:szCs w:val="20"/>
                    </w:rPr>
                    <w:t>(2:1):</w:t>
                  </w:r>
                </w:p>
                <w:p w14:paraId="00000249" w14:textId="77777777" w:rsidR="00A649D4" w:rsidRDefault="00EE29ED">
                  <w:pPr>
                    <w:rPr>
                      <w:sz w:val="20"/>
                      <w:szCs w:val="20"/>
                    </w:rPr>
                  </w:pPr>
                  <w:r>
                    <w:rPr>
                      <w:sz w:val="20"/>
                      <w:szCs w:val="20"/>
                    </w:rPr>
                    <w:t xml:space="preserve"> 60 ≤ CPA &lt; 70</w:t>
                  </w:r>
                </w:p>
                <w:p w14:paraId="0000024A" w14:textId="77777777" w:rsidR="00A649D4" w:rsidRDefault="00EE29ED">
                  <w:pPr>
                    <w:rPr>
                      <w:sz w:val="20"/>
                      <w:szCs w:val="20"/>
                    </w:rPr>
                  </w:pPr>
                  <w:r>
                    <w:rPr>
                      <w:b/>
                      <w:sz w:val="20"/>
                      <w:szCs w:val="20"/>
                    </w:rPr>
                    <w:t>2</w:t>
                  </w:r>
                  <w:r>
                    <w:rPr>
                      <w:b/>
                      <w:sz w:val="20"/>
                      <w:szCs w:val="20"/>
                      <w:vertAlign w:val="superscript"/>
                    </w:rPr>
                    <w:t>nd</w:t>
                  </w:r>
                  <w:r>
                    <w:rPr>
                      <w:b/>
                      <w:sz w:val="20"/>
                      <w:szCs w:val="20"/>
                    </w:rPr>
                    <w:t xml:space="preserve"> Class 2</w:t>
                  </w:r>
                  <w:r>
                    <w:rPr>
                      <w:b/>
                      <w:sz w:val="20"/>
                      <w:szCs w:val="20"/>
                      <w:vertAlign w:val="superscript"/>
                    </w:rPr>
                    <w:t>nd</w:t>
                  </w:r>
                  <w:r>
                    <w:rPr>
                      <w:b/>
                      <w:sz w:val="20"/>
                      <w:szCs w:val="20"/>
                    </w:rPr>
                    <w:t xml:space="preserve"> Division Honours </w:t>
                  </w:r>
                  <w:r>
                    <w:rPr>
                      <w:sz w:val="20"/>
                      <w:szCs w:val="20"/>
                    </w:rPr>
                    <w:t>(2:2):</w:t>
                  </w:r>
                </w:p>
                <w:p w14:paraId="0000024B" w14:textId="77777777" w:rsidR="00A649D4" w:rsidRDefault="00EE29ED">
                  <w:pPr>
                    <w:rPr>
                      <w:sz w:val="20"/>
                      <w:szCs w:val="20"/>
                    </w:rPr>
                  </w:pPr>
                  <w:r>
                    <w:rPr>
                      <w:sz w:val="20"/>
                      <w:szCs w:val="20"/>
                    </w:rPr>
                    <w:t>50 ≤ CPA &lt; 60</w:t>
                  </w:r>
                </w:p>
                <w:p w14:paraId="0000024C" w14:textId="77777777" w:rsidR="00A649D4" w:rsidRDefault="00EE29ED">
                  <w:pPr>
                    <w:rPr>
                      <w:sz w:val="20"/>
                      <w:szCs w:val="20"/>
                    </w:rPr>
                  </w:pPr>
                  <w:r>
                    <w:rPr>
                      <w:b/>
                      <w:sz w:val="20"/>
                      <w:szCs w:val="20"/>
                    </w:rPr>
                    <w:t>3</w:t>
                  </w:r>
                  <w:r>
                    <w:rPr>
                      <w:b/>
                      <w:sz w:val="20"/>
                      <w:szCs w:val="20"/>
                      <w:vertAlign w:val="superscript"/>
                    </w:rPr>
                    <w:t>rd</w:t>
                  </w:r>
                  <w:r>
                    <w:rPr>
                      <w:b/>
                      <w:sz w:val="20"/>
                      <w:szCs w:val="20"/>
                    </w:rPr>
                    <w:t xml:space="preserve"> Class Honours: </w:t>
                  </w:r>
                  <w:r>
                    <w:rPr>
                      <w:sz w:val="20"/>
                      <w:szCs w:val="20"/>
                    </w:rPr>
                    <w:t>45 ≤ CPA &lt; 50</w:t>
                  </w:r>
                </w:p>
              </w:tc>
            </w:tr>
          </w:tbl>
          <w:p w14:paraId="00000262" w14:textId="77777777" w:rsidR="00A649D4" w:rsidRDefault="00A649D4"/>
        </w:tc>
      </w:tr>
    </w:tbl>
    <w:p w14:paraId="00000263" w14:textId="77777777" w:rsidR="00A649D4" w:rsidRDefault="00A649D4">
      <w:pPr>
        <w:rPr>
          <w:b/>
        </w:rPr>
      </w:pPr>
    </w:p>
    <w:tbl>
      <w:tblPr>
        <w:tblStyle w:val="af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F17FC72" w14:textId="77777777">
        <w:tc>
          <w:tcPr>
            <w:tcW w:w="9350" w:type="dxa"/>
            <w:shd w:val="clear" w:color="auto" w:fill="F2F2F2"/>
          </w:tcPr>
          <w:p w14:paraId="00000264"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STUDENT SUPPORT</w:t>
            </w:r>
          </w:p>
        </w:tc>
      </w:tr>
      <w:tr w:rsidR="00A649D4" w14:paraId="663C89DD" w14:textId="77777777">
        <w:tc>
          <w:tcPr>
            <w:tcW w:w="9350" w:type="dxa"/>
          </w:tcPr>
          <w:p w14:paraId="2FD69775" w14:textId="77777777" w:rsidR="00FC5372" w:rsidRPr="007A6974" w:rsidRDefault="00FC5372" w:rsidP="00FC5372">
            <w:pPr>
              <w:pBdr>
                <w:top w:val="nil"/>
                <w:left w:val="nil"/>
                <w:bottom w:val="nil"/>
                <w:right w:val="nil"/>
                <w:between w:val="nil"/>
              </w:pBdr>
              <w:ind w:left="720" w:hanging="720"/>
            </w:pPr>
            <w:r w:rsidRPr="007A6974">
              <w:t>Support available through:</w:t>
            </w:r>
          </w:p>
          <w:p w14:paraId="00000267" w14:textId="6DA24333" w:rsidR="007A6974" w:rsidRPr="007A6974" w:rsidRDefault="00FC5372" w:rsidP="007A6974">
            <w:pPr>
              <w:rPr>
                <w:b/>
              </w:rPr>
            </w:pPr>
            <w:r w:rsidRPr="007A6974">
              <w:rPr>
                <w:b/>
                <w:color w:val="2E74B5" w:themeColor="accent1" w:themeShade="BF"/>
              </w:rPr>
              <w:t>studentsupport@open.ac.mu</w:t>
            </w:r>
          </w:p>
          <w:p w14:paraId="0000026B" w14:textId="4BBCBADF" w:rsidR="00A649D4" w:rsidRDefault="00A649D4">
            <w:pPr>
              <w:rPr>
                <w:color w:val="000000"/>
              </w:rPr>
            </w:pPr>
          </w:p>
        </w:tc>
      </w:tr>
    </w:tbl>
    <w:p w14:paraId="0000026D" w14:textId="77777777" w:rsidR="00A649D4" w:rsidRDefault="00A649D4">
      <w:pPr>
        <w:rPr>
          <w:b/>
        </w:rPr>
      </w:pPr>
    </w:p>
    <w:tbl>
      <w:tblPr>
        <w:tblStyle w:val="af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B81C511" w14:textId="77777777">
        <w:tc>
          <w:tcPr>
            <w:tcW w:w="9350" w:type="dxa"/>
            <w:shd w:val="clear" w:color="auto" w:fill="F2F2F2"/>
          </w:tcPr>
          <w:p w14:paraId="0000026E"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 xml:space="preserve">Have you </w:t>
            </w:r>
            <w:proofErr w:type="gramStart"/>
            <w:r>
              <w:rPr>
                <w:b/>
                <w:color w:val="000000"/>
              </w:rPr>
              <w:t>say</w:t>
            </w:r>
            <w:proofErr w:type="gramEnd"/>
            <w:r>
              <w:rPr>
                <w:b/>
                <w:color w:val="000000"/>
              </w:rPr>
              <w:t xml:space="preserve"> </w:t>
            </w:r>
          </w:p>
        </w:tc>
      </w:tr>
      <w:tr w:rsidR="00A649D4" w14:paraId="7C71F896" w14:textId="77777777">
        <w:tc>
          <w:tcPr>
            <w:tcW w:w="9350" w:type="dxa"/>
          </w:tcPr>
          <w:p w14:paraId="0000026F" w14:textId="77777777" w:rsidR="00A649D4" w:rsidRDefault="00EE29ED">
            <w:pPr>
              <w:rPr>
                <w:color w:val="000000"/>
              </w:rPr>
            </w:pPr>
            <w:r>
              <w:rPr>
                <w:color w:val="000000"/>
              </w:rPr>
              <w:t xml:space="preserve">Open University values student feedback and students will be given opportunities to have their say on their learning experience in the following way: </w:t>
            </w:r>
          </w:p>
          <w:p w14:paraId="00000270" w14:textId="77777777" w:rsidR="00A649D4" w:rsidRDefault="00A649D4">
            <w:pPr>
              <w:rPr>
                <w:color w:val="000000"/>
              </w:rPr>
            </w:pPr>
          </w:p>
          <w:p w14:paraId="00000271"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Student programme and module evaluation surveys;</w:t>
            </w:r>
          </w:p>
          <w:p w14:paraId="00000272"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14:paraId="00000273" w14:textId="77777777" w:rsidR="00A649D4" w:rsidRDefault="00EE29ED">
            <w:pPr>
              <w:numPr>
                <w:ilvl w:val="0"/>
                <w:numId w:val="4"/>
              </w:numPr>
              <w:pBdr>
                <w:top w:val="nil"/>
                <w:left w:val="nil"/>
                <w:bottom w:val="nil"/>
                <w:right w:val="nil"/>
                <w:between w:val="nil"/>
              </w:pBdr>
              <w:spacing w:after="160" w:line="259" w:lineRule="auto"/>
              <w:rPr>
                <w:color w:val="000000"/>
              </w:rPr>
            </w:pPr>
            <w:r>
              <w:rPr>
                <w:color w:val="000000"/>
              </w:rPr>
              <w:t>Participate in programme validation processes.</w:t>
            </w:r>
          </w:p>
          <w:p w14:paraId="00000274" w14:textId="77777777" w:rsidR="00A649D4" w:rsidRDefault="00A649D4">
            <w:pPr>
              <w:rPr>
                <w:color w:val="000000"/>
              </w:rPr>
            </w:pPr>
          </w:p>
          <w:p w14:paraId="00000275" w14:textId="77777777" w:rsidR="00A649D4" w:rsidRDefault="00EE29ED">
            <w:pPr>
              <w:rPr>
                <w:color w:val="000000"/>
              </w:rPr>
            </w:pPr>
            <w:r>
              <w:rPr>
                <w:color w:val="000000"/>
              </w:rPr>
              <w:t xml:space="preserve">The University will respond to student feedback through the following channels: </w:t>
            </w:r>
          </w:p>
          <w:p w14:paraId="00000276" w14:textId="77777777" w:rsidR="00A649D4" w:rsidRDefault="00A649D4">
            <w:pPr>
              <w:rPr>
                <w:color w:val="000000"/>
              </w:rPr>
            </w:pPr>
          </w:p>
          <w:p w14:paraId="00000277"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14:paraId="00000278"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14:paraId="00000279"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Annual programme monitoring process will </w:t>
            </w:r>
            <w:proofErr w:type="gramStart"/>
            <w:r>
              <w:rPr>
                <w:color w:val="000000"/>
              </w:rPr>
              <w:t>take into account</w:t>
            </w:r>
            <w:proofErr w:type="gramEnd"/>
            <w:r>
              <w:rPr>
                <w:color w:val="000000"/>
              </w:rPr>
              <w:t xml:space="preserve"> student feedback;</w:t>
            </w:r>
          </w:p>
          <w:p w14:paraId="0000027A" w14:textId="77777777" w:rsidR="00A649D4" w:rsidRDefault="00EE29ED">
            <w:pPr>
              <w:numPr>
                <w:ilvl w:val="0"/>
                <w:numId w:val="6"/>
              </w:numPr>
              <w:pBdr>
                <w:top w:val="nil"/>
                <w:left w:val="nil"/>
                <w:bottom w:val="nil"/>
                <w:right w:val="nil"/>
                <w:between w:val="nil"/>
              </w:pBdr>
              <w:spacing w:after="160" w:line="259" w:lineRule="auto"/>
              <w:rPr>
                <w:color w:val="000000"/>
              </w:rPr>
            </w:pPr>
            <w:r>
              <w:rPr>
                <w:color w:val="000000"/>
              </w:rPr>
              <w:t>Programme review process (every five years).</w:t>
            </w:r>
          </w:p>
          <w:p w14:paraId="0000027B" w14:textId="77777777" w:rsidR="00A649D4" w:rsidRDefault="00A649D4">
            <w:pPr>
              <w:rPr>
                <w:color w:val="000000"/>
              </w:rPr>
            </w:pPr>
          </w:p>
          <w:p w14:paraId="0000027C" w14:textId="77777777" w:rsidR="00A649D4" w:rsidRDefault="00A649D4">
            <w:pPr>
              <w:rPr>
                <w:color w:val="000000"/>
              </w:rPr>
            </w:pPr>
          </w:p>
        </w:tc>
      </w:tr>
    </w:tbl>
    <w:p w14:paraId="0000027D" w14:textId="77777777" w:rsidR="00A649D4" w:rsidRDefault="00EE29ED">
      <w:pPr>
        <w:rPr>
          <w:b/>
        </w:rPr>
      </w:pPr>
      <w:r>
        <w:br w:type="page"/>
      </w:r>
    </w:p>
    <w:p w14:paraId="0000027E" w14:textId="77777777" w:rsidR="00A649D4" w:rsidRDefault="00A649D4">
      <w:pPr>
        <w:pBdr>
          <w:top w:val="nil"/>
          <w:left w:val="nil"/>
          <w:bottom w:val="nil"/>
          <w:right w:val="nil"/>
          <w:between w:val="nil"/>
        </w:pBdr>
        <w:spacing w:after="0"/>
        <w:ind w:left="720" w:hanging="720"/>
        <w:rPr>
          <w:b/>
          <w:color w:val="000000"/>
        </w:rPr>
        <w:sectPr w:rsidR="00A649D4" w:rsidSect="00113175">
          <w:footerReference w:type="default" r:id="rId9"/>
          <w:pgSz w:w="12240" w:h="15840"/>
          <w:pgMar w:top="993" w:right="1440" w:bottom="1440" w:left="1440" w:header="720" w:footer="720" w:gutter="0"/>
          <w:pgNumType w:start="1"/>
          <w:cols w:space="720" w:equalWidth="0">
            <w:col w:w="9360"/>
          </w:cols>
        </w:sectPr>
      </w:pPr>
    </w:p>
    <w:p w14:paraId="0000027F" w14:textId="77777777" w:rsidR="00A649D4" w:rsidRDefault="00A649D4">
      <w:pPr>
        <w:pBdr>
          <w:top w:val="nil"/>
          <w:left w:val="nil"/>
          <w:bottom w:val="nil"/>
          <w:right w:val="nil"/>
          <w:between w:val="nil"/>
        </w:pBdr>
        <w:ind w:left="720" w:hanging="720"/>
        <w:rPr>
          <w:b/>
          <w:color w:val="000000"/>
        </w:rPr>
      </w:pPr>
    </w:p>
    <w:p w14:paraId="00000280" w14:textId="0176BD4A" w:rsidR="00A649D4" w:rsidRDefault="00A649D4">
      <w:pPr>
        <w:rPr>
          <w:b/>
        </w:rPr>
      </w:pPr>
    </w:p>
    <w:p w14:paraId="00000281" w14:textId="43474FC8" w:rsidR="00A649D4" w:rsidRDefault="004054A9">
      <w:pPr>
        <w:rPr>
          <w:b/>
        </w:rPr>
      </w:pPr>
      <w:r w:rsidRPr="004054A9">
        <w:rPr>
          <w:noProof/>
        </w:rPr>
        <w:drawing>
          <wp:inline distT="0" distB="0" distL="0" distR="0" wp14:anchorId="596EAE2E" wp14:editId="79C72642">
            <wp:extent cx="9192085" cy="533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5673" cy="5347688"/>
                    </a:xfrm>
                    <a:prstGeom prst="rect">
                      <a:avLst/>
                    </a:prstGeom>
                    <a:noFill/>
                    <a:ln>
                      <a:noFill/>
                    </a:ln>
                  </pic:spPr>
                </pic:pic>
              </a:graphicData>
            </a:graphic>
          </wp:inline>
        </w:drawing>
      </w:r>
      <w:r w:rsidR="00EE29ED">
        <w:br w:type="page"/>
      </w:r>
    </w:p>
    <w:sectPr w:rsidR="00A649D4" w:rsidSect="00113175">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2CCC" w14:textId="77777777" w:rsidR="00192EAB" w:rsidRDefault="00192EAB">
      <w:pPr>
        <w:spacing w:after="0" w:line="240" w:lineRule="auto"/>
      </w:pPr>
      <w:r>
        <w:separator/>
      </w:r>
    </w:p>
  </w:endnote>
  <w:endnote w:type="continuationSeparator" w:id="0">
    <w:p w14:paraId="687C390D" w14:textId="77777777" w:rsidR="00192EAB" w:rsidRDefault="0019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2" w14:textId="370AF66B" w:rsidR="00340232" w:rsidRDefault="00340232">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Pr>
        <w:smallCaps/>
        <w:noProof/>
        <w:color w:val="5B9BD5"/>
      </w:rPr>
      <w:t>1</w:t>
    </w:r>
    <w:r>
      <w:rPr>
        <w:smallCaps/>
        <w:color w:val="5B9BD5"/>
      </w:rPr>
      <w:fldChar w:fldCharType="end"/>
    </w:r>
  </w:p>
  <w:p w14:paraId="00000283" w14:textId="77777777" w:rsidR="00340232" w:rsidRDefault="003402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AAC3" w14:textId="77777777" w:rsidR="00192EAB" w:rsidRDefault="00192EAB">
      <w:pPr>
        <w:spacing w:after="0" w:line="240" w:lineRule="auto"/>
      </w:pPr>
      <w:r>
        <w:separator/>
      </w:r>
    </w:p>
  </w:footnote>
  <w:footnote w:type="continuationSeparator" w:id="0">
    <w:p w14:paraId="62C07079" w14:textId="77777777" w:rsidR="00192EAB" w:rsidRDefault="0019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4BB3"/>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174A1"/>
    <w:multiLevelType w:val="multilevel"/>
    <w:tmpl w:val="47C6C38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D1D7708"/>
    <w:multiLevelType w:val="hybridMultilevel"/>
    <w:tmpl w:val="ECC85094"/>
    <w:lvl w:ilvl="0" w:tplc="9AB6B9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120D52"/>
    <w:multiLevelType w:val="multilevel"/>
    <w:tmpl w:val="4FA82E98"/>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3A033D18"/>
    <w:multiLevelType w:val="multilevel"/>
    <w:tmpl w:val="0D302C58"/>
    <w:lvl w:ilvl="0">
      <w:start w:val="1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22304"/>
    <w:multiLevelType w:val="multilevel"/>
    <w:tmpl w:val="0550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F3E5F"/>
    <w:multiLevelType w:val="multilevel"/>
    <w:tmpl w:val="E45074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2479BD"/>
    <w:multiLevelType w:val="multilevel"/>
    <w:tmpl w:val="1E6A212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AF55AA"/>
    <w:multiLevelType w:val="multilevel"/>
    <w:tmpl w:val="3072079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17525"/>
    <w:multiLevelType w:val="multilevel"/>
    <w:tmpl w:val="C28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CF4D25"/>
    <w:multiLevelType w:val="multilevel"/>
    <w:tmpl w:val="9ADA0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4"/>
  </w:num>
  <w:num w:numId="2">
    <w:abstractNumId w:val="5"/>
  </w:num>
  <w:num w:numId="3">
    <w:abstractNumId w:val="7"/>
  </w:num>
  <w:num w:numId="4">
    <w:abstractNumId w:val="9"/>
  </w:num>
  <w:num w:numId="5">
    <w:abstractNumId w:val="6"/>
  </w:num>
  <w:num w:numId="6">
    <w:abstractNumId w:val="1"/>
  </w:num>
  <w:num w:numId="7">
    <w:abstractNumId w:val="8"/>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D4"/>
    <w:rsid w:val="00075AF5"/>
    <w:rsid w:val="000C0ADA"/>
    <w:rsid w:val="00113175"/>
    <w:rsid w:val="00164496"/>
    <w:rsid w:val="00192EAB"/>
    <w:rsid w:val="00282CAC"/>
    <w:rsid w:val="00295AE0"/>
    <w:rsid w:val="00340232"/>
    <w:rsid w:val="003860D1"/>
    <w:rsid w:val="004054A9"/>
    <w:rsid w:val="00415F06"/>
    <w:rsid w:val="00472543"/>
    <w:rsid w:val="004878FE"/>
    <w:rsid w:val="004D1F9F"/>
    <w:rsid w:val="004E40E4"/>
    <w:rsid w:val="006C7404"/>
    <w:rsid w:val="00710577"/>
    <w:rsid w:val="00757459"/>
    <w:rsid w:val="007A6974"/>
    <w:rsid w:val="008238FE"/>
    <w:rsid w:val="008B738E"/>
    <w:rsid w:val="008E2403"/>
    <w:rsid w:val="009B25EF"/>
    <w:rsid w:val="00A649D4"/>
    <w:rsid w:val="00AA5E09"/>
    <w:rsid w:val="00C82A4A"/>
    <w:rsid w:val="00DC36A5"/>
    <w:rsid w:val="00E4750E"/>
    <w:rsid w:val="00E81FA4"/>
    <w:rsid w:val="00EC365B"/>
    <w:rsid w:val="00EE29ED"/>
    <w:rsid w:val="00F36AED"/>
    <w:rsid w:val="00FC5372"/>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3997"/>
  <w15:docId w15:val="{FAAC6D5A-336C-4E06-90C9-224BA6A2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M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OVP6BDB2NW6KSbCs+zcnSupg==">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9</cp:revision>
  <cp:lastPrinted>2021-10-14T05:28:00Z</cp:lastPrinted>
  <dcterms:created xsi:type="dcterms:W3CDTF">2021-10-13T09:27:00Z</dcterms:created>
  <dcterms:modified xsi:type="dcterms:W3CDTF">2021-12-09T06:07:00Z</dcterms:modified>
</cp:coreProperties>
</file>